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1966BE" w:rsidP="00E31313">
      <w:pPr>
        <w:jc w:val="center"/>
        <w:rPr>
          <w:rFonts w:cs="Times New Roman"/>
          <w:sz w:val="36"/>
          <w:szCs w:val="36"/>
        </w:rPr>
      </w:pPr>
      <w:r>
        <w:rPr>
          <w:rFonts w:cs="Times New Roman"/>
          <w:sz w:val="36"/>
          <w:szCs w:val="36"/>
        </w:rPr>
        <w:t>中国大地财产保险股份有限公司</w:t>
      </w:r>
    </w:p>
    <w:p w:rsidR="00E31313" w:rsidRDefault="00E31313" w:rsidP="00E31313">
      <w:pPr>
        <w:rPr>
          <w:rFonts w:cs="Times New Roman"/>
          <w:sz w:val="36"/>
          <w:szCs w:val="36"/>
        </w:rPr>
      </w:pPr>
    </w:p>
    <w:p w:rsidR="00E31313" w:rsidRDefault="00E31313" w:rsidP="00E31313">
      <w:pPr>
        <w:pStyle w:val="2"/>
        <w:spacing w:before="0" w:after="0" w:line="600" w:lineRule="exact"/>
        <w:ind w:firstLineChars="200" w:firstLine="640"/>
        <w:rPr>
          <w:rFonts w:ascii="Times New Roman" w:hAnsi="Times New Roman" w:cs="Times New Roman"/>
        </w:rPr>
      </w:pPr>
      <w:bookmarkStart w:id="0" w:name="_Toc59488956"/>
      <w:r>
        <w:rPr>
          <w:rFonts w:ascii="Times New Roman" w:hAnsi="Times New Roman" w:cs="Times New Roman"/>
        </w:rPr>
        <w:t>（一）承保服务</w:t>
      </w:r>
      <w:bookmarkEnd w:id="0"/>
    </w:p>
    <w:p w:rsidR="00E31313" w:rsidRDefault="00E31313" w:rsidP="00E31313">
      <w:pPr>
        <w:pStyle w:val="3"/>
        <w:spacing w:before="0" w:after="0" w:line="600" w:lineRule="exact"/>
        <w:ind w:left="640"/>
        <w:jc w:val="both"/>
        <w:rPr>
          <w:sz w:val="32"/>
          <w:szCs w:val="32"/>
        </w:rPr>
      </w:pPr>
      <w:bookmarkStart w:id="1" w:name="_Toc59488957"/>
      <w:r>
        <w:rPr>
          <w:sz w:val="32"/>
          <w:szCs w:val="32"/>
        </w:rPr>
        <w:t>1.</w:t>
      </w:r>
      <w:r>
        <w:rPr>
          <w:sz w:val="32"/>
          <w:szCs w:val="32"/>
        </w:rPr>
        <w:t>承保服务工作计划</w:t>
      </w:r>
      <w:bookmarkEnd w:id="1"/>
    </w:p>
    <w:p w:rsidR="00E31313" w:rsidRDefault="00E31313" w:rsidP="00E31313">
      <w:pPr>
        <w:ind w:firstLineChars="196" w:firstLine="472"/>
        <w:rPr>
          <w:b/>
          <w:sz w:val="24"/>
        </w:rPr>
      </w:pPr>
      <w:r>
        <w:rPr>
          <w:b/>
          <w:sz w:val="24"/>
        </w:rPr>
        <w:t>◇</w:t>
      </w:r>
      <w:r>
        <w:rPr>
          <w:b/>
          <w:sz w:val="28"/>
          <w:szCs w:val="24"/>
        </w:rPr>
        <w:t>承保流程</w:t>
      </w:r>
    </w:p>
    <w:p w:rsidR="00E31313" w:rsidRDefault="00E31313" w:rsidP="00E31313">
      <w:pPr>
        <w:ind w:firstLineChars="200" w:firstLine="480"/>
        <w:jc w:val="center"/>
        <w:rPr>
          <w:b/>
          <w:sz w:val="24"/>
        </w:rPr>
      </w:pPr>
      <w:r>
        <w:rPr>
          <w:noProof/>
          <w:sz w:val="24"/>
        </w:rPr>
        <w:drawing>
          <wp:inline distT="0" distB="0" distL="0" distR="0" wp14:anchorId="6AFCC49A" wp14:editId="7E0F3C9B">
            <wp:extent cx="4413250" cy="4739005"/>
            <wp:effectExtent l="19050" t="0" r="6350" b="0"/>
            <wp:docPr id="98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 name="图片 3"/>
                    <pic:cNvPicPr>
                      <a:picLocks noChangeAspect="1" noChangeArrowheads="1"/>
                    </pic:cNvPicPr>
                  </pic:nvPicPr>
                  <pic:blipFill>
                    <a:blip r:embed="rId8"/>
                    <a:srcRect/>
                    <a:stretch>
                      <a:fillRect/>
                    </a:stretch>
                  </pic:blipFill>
                  <pic:spPr>
                    <a:xfrm>
                      <a:off x="0" y="0"/>
                      <a:ext cx="4413250" cy="4739005"/>
                    </a:xfrm>
                    <a:prstGeom prst="rect">
                      <a:avLst/>
                    </a:prstGeom>
                    <a:noFill/>
                    <a:ln w="9525">
                      <a:noFill/>
                      <a:miter lim="800000"/>
                      <a:headEnd/>
                      <a:tailEnd/>
                    </a:ln>
                  </pic:spPr>
                </pic:pic>
              </a:graphicData>
            </a:graphic>
          </wp:inline>
        </w:drawing>
      </w:r>
    </w:p>
    <w:p w:rsidR="00E31313" w:rsidRDefault="00E31313" w:rsidP="00E31313">
      <w:pPr>
        <w:pStyle w:val="a0"/>
        <w:rPr>
          <w:rFonts w:ascii="Times New Roman" w:hAnsi="Times New Roman"/>
        </w:rPr>
      </w:pP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）提前准备，制定方案</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a.</w:t>
      </w:r>
      <w:r>
        <w:rPr>
          <w:rFonts w:eastAsia="仿宋_GB2312"/>
          <w:sz w:val="32"/>
          <w:szCs w:val="32"/>
        </w:rPr>
        <w:t>成立专门服务小组，明确分工；</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lastRenderedPageBreak/>
        <w:t>b.</w:t>
      </w:r>
      <w:r>
        <w:rPr>
          <w:rFonts w:eastAsia="仿宋_GB2312"/>
          <w:sz w:val="32"/>
          <w:szCs w:val="32"/>
        </w:rPr>
        <w:t>提前了解机关单位车辆保险到期情况，及时与被保险单位沟通；</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c.</w:t>
      </w:r>
      <w:r>
        <w:rPr>
          <w:rFonts w:eastAsia="仿宋_GB2312"/>
          <w:sz w:val="32"/>
          <w:szCs w:val="32"/>
        </w:rPr>
        <w:t>根据被保险单位车辆保险到期情况，提前</w:t>
      </w:r>
      <w:r>
        <w:rPr>
          <w:rFonts w:eastAsia="仿宋_GB2312"/>
          <w:sz w:val="32"/>
          <w:szCs w:val="32"/>
        </w:rPr>
        <w:t>40</w:t>
      </w:r>
      <w:r>
        <w:rPr>
          <w:rFonts w:eastAsia="仿宋_GB2312"/>
          <w:sz w:val="32"/>
          <w:szCs w:val="32"/>
        </w:rPr>
        <w:t>天与被保险单位联系。避免脱保、漏保发生。</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）上门承保，服务到人</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a. </w:t>
      </w:r>
      <w:r>
        <w:rPr>
          <w:rFonts w:eastAsia="仿宋_GB2312"/>
          <w:sz w:val="32"/>
          <w:szCs w:val="32"/>
        </w:rPr>
        <w:t>根据各被保险单位的通知，主动上门联系，派专人负责与各被保险单位按照本合同有关条款及时签订机动车辆投保单；</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b. </w:t>
      </w:r>
      <w:r>
        <w:rPr>
          <w:rFonts w:eastAsia="仿宋_GB2312"/>
          <w:sz w:val="32"/>
          <w:szCs w:val="32"/>
        </w:rPr>
        <w:t>签订投保单后，将签订的投保清单（包括保险车辆厂牌型号、车牌号码、投保险种和保险费等资料）按甲方规定的格式汇总到《江苏省党政机关、事业单位及团体组织机动车辆保险情况汇总表》中，并于每半年交与江苏省政府采购中心备案（含电子文档）；</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c. </w:t>
      </w:r>
      <w:r>
        <w:rPr>
          <w:rFonts w:eastAsia="仿宋_GB2312"/>
          <w:sz w:val="32"/>
          <w:szCs w:val="32"/>
        </w:rPr>
        <w:t>若因我公司原因导致车辆漏保，漏保车辆出险的全部损失由我公司承担；</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d. </w:t>
      </w:r>
      <w:r>
        <w:rPr>
          <w:rFonts w:eastAsia="仿宋_GB2312"/>
          <w:sz w:val="32"/>
          <w:szCs w:val="32"/>
        </w:rPr>
        <w:t>对于投保人的投保车辆，不以任何理由拒绝承保或附加限制性条件；</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e. </w:t>
      </w:r>
      <w:r>
        <w:rPr>
          <w:rFonts w:eastAsia="仿宋_GB2312"/>
          <w:sz w:val="32"/>
          <w:szCs w:val="32"/>
        </w:rPr>
        <w:t>如果被保险单位遇到紧急情况需要及时投保，开通紧急投保通道保证其能够以最快的速度投保出单。客户只需拨打</w:t>
      </w:r>
      <w:r>
        <w:rPr>
          <w:rFonts w:eastAsia="仿宋_GB2312"/>
          <w:sz w:val="32"/>
          <w:szCs w:val="32"/>
        </w:rPr>
        <w:t>95590</w:t>
      </w:r>
      <w:r>
        <w:rPr>
          <w:rFonts w:eastAsia="仿宋_GB2312"/>
          <w:sz w:val="32"/>
          <w:szCs w:val="32"/>
        </w:rPr>
        <w:t>热线或紧急投保专线即可投保，并有专人上门交送保险单据、补办保险手续。</w:t>
      </w:r>
    </w:p>
    <w:p w:rsidR="00E31313" w:rsidRDefault="00E31313" w:rsidP="00E31313">
      <w:pPr>
        <w:pStyle w:val="a5"/>
        <w:widowControl/>
        <w:spacing w:after="0" w:line="600" w:lineRule="exact"/>
        <w:ind w:firstLineChars="200" w:firstLine="640"/>
        <w:jc w:val="both"/>
        <w:rPr>
          <w:rFonts w:eastAsia="仿宋_GB2312"/>
          <w:sz w:val="32"/>
          <w:szCs w:val="32"/>
        </w:rPr>
      </w:pPr>
    </w:p>
    <w:p w:rsidR="00E31313" w:rsidRDefault="00E31313" w:rsidP="00E31313">
      <w:pPr>
        <w:jc w:val="center"/>
        <w:rPr>
          <w:rFonts w:ascii="方正小标宋_GBK" w:eastAsia="方正小标宋_GBK"/>
          <w:sz w:val="32"/>
          <w:szCs w:val="32"/>
        </w:rPr>
      </w:pPr>
      <w:r>
        <w:rPr>
          <w:rFonts w:ascii="方正小标宋_GBK" w:eastAsia="方正小标宋_GBK" w:hint="eastAsia"/>
          <w:color w:val="000000"/>
          <w:sz w:val="32"/>
          <w:szCs w:val="32"/>
        </w:rPr>
        <w:lastRenderedPageBreak/>
        <w:t>紧急投保热线</w:t>
      </w:r>
    </w:p>
    <w:tbl>
      <w:tblPr>
        <w:tblW w:w="479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952"/>
        <w:gridCol w:w="2841"/>
      </w:tblGrid>
      <w:tr w:rsidR="00E31313" w:rsidTr="00E31313">
        <w:trPr>
          <w:jc w:val="center"/>
        </w:trPr>
        <w:tc>
          <w:tcPr>
            <w:tcW w:w="1952" w:type="dxa"/>
            <w:tcBorders>
              <w:top w:val="double" w:sz="4" w:space="0" w:color="auto"/>
              <w:bottom w:val="single" w:sz="6" w:space="0" w:color="auto"/>
            </w:tcBorders>
            <w:shd w:val="clear" w:color="auto" w:fill="CCE8CF" w:themeFill="background1"/>
            <w:vAlign w:val="center"/>
          </w:tcPr>
          <w:p w:rsidR="00E31313" w:rsidRDefault="00E31313" w:rsidP="00E31313">
            <w:pPr>
              <w:pStyle w:val="af0"/>
              <w:jc w:val="center"/>
              <w:rPr>
                <w:rFonts w:ascii="Times New Roman" w:eastAsia="黑体" w:hAnsi="Times New Roman"/>
                <w:kern w:val="2"/>
                <w:sz w:val="28"/>
                <w:szCs w:val="28"/>
              </w:rPr>
            </w:pPr>
            <w:r>
              <w:rPr>
                <w:rFonts w:ascii="Times New Roman" w:eastAsia="黑体" w:hAnsi="Times New Roman"/>
                <w:kern w:val="2"/>
                <w:sz w:val="28"/>
                <w:szCs w:val="28"/>
              </w:rPr>
              <w:t>联系人</w:t>
            </w:r>
          </w:p>
        </w:tc>
        <w:tc>
          <w:tcPr>
            <w:tcW w:w="2841" w:type="dxa"/>
            <w:tcBorders>
              <w:top w:val="double" w:sz="4" w:space="0" w:color="auto"/>
              <w:bottom w:val="single" w:sz="6" w:space="0" w:color="auto"/>
            </w:tcBorders>
            <w:shd w:val="clear" w:color="auto" w:fill="CCE8CF" w:themeFill="background1"/>
            <w:vAlign w:val="center"/>
          </w:tcPr>
          <w:p w:rsidR="00E31313" w:rsidRDefault="00E31313" w:rsidP="00E31313">
            <w:pPr>
              <w:pStyle w:val="af0"/>
              <w:jc w:val="center"/>
              <w:rPr>
                <w:rFonts w:ascii="Times New Roman" w:eastAsia="黑体" w:hAnsi="Times New Roman"/>
                <w:kern w:val="2"/>
                <w:sz w:val="28"/>
                <w:szCs w:val="28"/>
              </w:rPr>
            </w:pPr>
            <w:r>
              <w:rPr>
                <w:rFonts w:ascii="Times New Roman" w:eastAsia="黑体" w:hAnsi="Times New Roman"/>
                <w:kern w:val="2"/>
                <w:sz w:val="28"/>
                <w:szCs w:val="28"/>
              </w:rPr>
              <w:t>联系电话</w:t>
            </w:r>
          </w:p>
        </w:tc>
      </w:tr>
      <w:tr w:rsidR="00E31313" w:rsidTr="00E31313">
        <w:trPr>
          <w:jc w:val="center"/>
        </w:trPr>
        <w:tc>
          <w:tcPr>
            <w:tcW w:w="1952" w:type="dxa"/>
            <w:tcBorders>
              <w:top w:val="single" w:sz="6" w:space="0" w:color="auto"/>
            </w:tcBorders>
            <w:vAlign w:val="center"/>
          </w:tcPr>
          <w:p w:rsidR="00E31313" w:rsidRDefault="00E31313" w:rsidP="00E31313">
            <w:pPr>
              <w:pStyle w:val="af0"/>
              <w:jc w:val="center"/>
              <w:rPr>
                <w:rFonts w:ascii="Times New Roman" w:eastAsia="仿宋_GB2312" w:hAnsi="Times New Roman"/>
                <w:kern w:val="2"/>
                <w:sz w:val="28"/>
                <w:szCs w:val="28"/>
              </w:rPr>
            </w:pPr>
            <w:r>
              <w:rPr>
                <w:rFonts w:ascii="Times New Roman" w:eastAsia="仿宋_GB2312" w:hAnsi="Times New Roman"/>
                <w:kern w:val="2"/>
                <w:sz w:val="28"/>
                <w:szCs w:val="28"/>
              </w:rPr>
              <w:t>尹思琪</w:t>
            </w:r>
          </w:p>
        </w:tc>
        <w:tc>
          <w:tcPr>
            <w:tcW w:w="2841" w:type="dxa"/>
            <w:tcBorders>
              <w:top w:val="single" w:sz="6" w:space="0" w:color="auto"/>
            </w:tcBorders>
            <w:vAlign w:val="center"/>
          </w:tcPr>
          <w:p w:rsidR="00E31313" w:rsidRDefault="00E31313" w:rsidP="00E31313">
            <w:pPr>
              <w:pStyle w:val="af0"/>
              <w:jc w:val="center"/>
              <w:rPr>
                <w:rFonts w:ascii="Times New Roman" w:eastAsia="仿宋_GB2312" w:hAnsi="Times New Roman"/>
                <w:kern w:val="2"/>
                <w:sz w:val="28"/>
                <w:szCs w:val="28"/>
              </w:rPr>
            </w:pPr>
            <w:r>
              <w:rPr>
                <w:rFonts w:ascii="Times New Roman" w:eastAsia="仿宋_GB2312" w:hAnsi="Times New Roman"/>
                <w:kern w:val="2"/>
                <w:sz w:val="28"/>
                <w:szCs w:val="28"/>
              </w:rPr>
              <w:t>025-</w:t>
            </w:r>
            <w:r>
              <w:t xml:space="preserve"> </w:t>
            </w:r>
            <w:r>
              <w:rPr>
                <w:rFonts w:ascii="Times New Roman" w:eastAsia="仿宋_GB2312" w:hAnsi="Times New Roman"/>
                <w:kern w:val="2"/>
                <w:sz w:val="28"/>
                <w:szCs w:val="28"/>
              </w:rPr>
              <w:t>87766679</w:t>
            </w:r>
          </w:p>
        </w:tc>
      </w:tr>
    </w:tbl>
    <w:p w:rsidR="00E31313" w:rsidRDefault="00E31313" w:rsidP="00E31313">
      <w:pPr>
        <w:pStyle w:val="a5"/>
        <w:widowControl/>
        <w:spacing w:after="0" w:line="600" w:lineRule="exact"/>
        <w:ind w:firstLineChars="200" w:firstLine="640"/>
        <w:jc w:val="both"/>
        <w:rPr>
          <w:rFonts w:eastAsia="仿宋_GB2312"/>
          <w:sz w:val="32"/>
          <w:szCs w:val="32"/>
        </w:rPr>
      </w:pP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）机制保障，贴心服务</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a. </w:t>
      </w:r>
      <w:r>
        <w:rPr>
          <w:rFonts w:eastAsia="仿宋_GB2312"/>
          <w:sz w:val="32"/>
          <w:szCs w:val="32"/>
        </w:rPr>
        <w:t>制定《日常服务标准》，量化各项服务内容标准；</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b. </w:t>
      </w:r>
      <w:r>
        <w:rPr>
          <w:rFonts w:eastAsia="仿宋_GB2312"/>
          <w:sz w:val="32"/>
          <w:szCs w:val="32"/>
        </w:rPr>
        <w:t>设立考核机制，根据业务人员服务质量进行奖惩；</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c. </w:t>
      </w:r>
      <w:r>
        <w:rPr>
          <w:rFonts w:eastAsia="仿宋_GB2312"/>
          <w:sz w:val="32"/>
          <w:szCs w:val="32"/>
        </w:rPr>
        <w:t>规划科学合理、切实可行的客户回访安排；</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d. </w:t>
      </w:r>
      <w:r>
        <w:rPr>
          <w:rFonts w:eastAsia="仿宋_GB2312"/>
          <w:sz w:val="32"/>
          <w:szCs w:val="32"/>
        </w:rPr>
        <w:t>服务小组工作成员能保证随叫随到，人员若变更将及时通知，保证被保险单位获得稳定优先服务的权利；</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e. </w:t>
      </w:r>
      <w:r>
        <w:rPr>
          <w:rFonts w:eastAsia="仿宋_GB2312"/>
          <w:sz w:val="32"/>
          <w:szCs w:val="32"/>
        </w:rPr>
        <w:t>为了便于贵单位管理层和有关人员查询本年度相关的保险信息，我公司将在起保后一个月内为投保人专门制作《保险服务手册》，具体内容包括保险基础知识及保单说明、投保、索赔流程及须知、防灾防损及救助指南、服务人员联系方式及监督电话等。</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 xml:space="preserve">f. </w:t>
      </w:r>
      <w:r>
        <w:rPr>
          <w:rFonts w:eastAsia="仿宋_GB2312"/>
          <w:sz w:val="32"/>
          <w:szCs w:val="32"/>
        </w:rPr>
        <w:t>设有全国统一的服务专线电话：</w:t>
      </w:r>
      <w:r>
        <w:rPr>
          <w:rFonts w:eastAsia="仿宋_GB2312"/>
          <w:sz w:val="32"/>
          <w:szCs w:val="32"/>
        </w:rPr>
        <w:t>95590</w:t>
      </w:r>
      <w:r>
        <w:rPr>
          <w:rFonts w:eastAsia="仿宋_GB2312"/>
          <w:sz w:val="32"/>
          <w:szCs w:val="32"/>
        </w:rPr>
        <w:t>，座席人员</w:t>
      </w:r>
      <w:r>
        <w:rPr>
          <w:rFonts w:eastAsia="仿宋_GB2312"/>
          <w:sz w:val="32"/>
          <w:szCs w:val="32"/>
        </w:rPr>
        <w:t>365</w:t>
      </w:r>
      <w:r>
        <w:rPr>
          <w:rFonts w:eastAsia="仿宋_GB2312"/>
          <w:sz w:val="32"/>
          <w:szCs w:val="32"/>
        </w:rPr>
        <w:t>天、每天</w:t>
      </w:r>
      <w:r>
        <w:rPr>
          <w:rFonts w:eastAsia="仿宋_GB2312"/>
          <w:sz w:val="32"/>
          <w:szCs w:val="32"/>
        </w:rPr>
        <w:t>24</w:t>
      </w:r>
      <w:r>
        <w:rPr>
          <w:rFonts w:eastAsia="仿宋_GB2312"/>
          <w:sz w:val="32"/>
          <w:szCs w:val="32"/>
        </w:rPr>
        <w:t>小时受理咨询与投诉举报电话。</w:t>
      </w:r>
    </w:p>
    <w:p w:rsidR="00E31313" w:rsidRDefault="00E31313" w:rsidP="00E31313">
      <w:pPr>
        <w:jc w:val="center"/>
        <w:rPr>
          <w:rFonts w:ascii="方正小标宋_GBK" w:eastAsia="方正小标宋_GBK"/>
          <w:color w:val="000000"/>
          <w:sz w:val="32"/>
          <w:szCs w:val="32"/>
        </w:rPr>
      </w:pPr>
      <w:r>
        <w:rPr>
          <w:rFonts w:ascii="方正小标宋_GBK" w:eastAsia="方正小标宋_GBK"/>
          <w:color w:val="000000"/>
          <w:sz w:val="32"/>
          <w:szCs w:val="32"/>
        </w:rPr>
        <w:t>省内投诉热线</w:t>
      </w:r>
    </w:p>
    <w:tbl>
      <w:tblPr>
        <w:tblW w:w="763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952"/>
        <w:gridCol w:w="2841"/>
        <w:gridCol w:w="2841"/>
      </w:tblGrid>
      <w:tr w:rsidR="00E31313" w:rsidTr="00E31313">
        <w:trPr>
          <w:jc w:val="center"/>
        </w:trPr>
        <w:tc>
          <w:tcPr>
            <w:tcW w:w="1952" w:type="dxa"/>
            <w:tcBorders>
              <w:top w:val="double" w:sz="4" w:space="0" w:color="auto"/>
              <w:bottom w:val="single" w:sz="6" w:space="0" w:color="auto"/>
            </w:tcBorders>
            <w:shd w:val="clear" w:color="auto" w:fill="CCE8CF" w:themeFill="background1"/>
            <w:vAlign w:val="center"/>
          </w:tcPr>
          <w:p w:rsidR="00E31313" w:rsidRDefault="00E31313" w:rsidP="00E31313">
            <w:pPr>
              <w:pStyle w:val="af0"/>
              <w:jc w:val="center"/>
              <w:rPr>
                <w:rFonts w:ascii="Times New Roman" w:eastAsia="黑体" w:hAnsi="Times New Roman"/>
                <w:kern w:val="2"/>
                <w:sz w:val="28"/>
                <w:szCs w:val="28"/>
              </w:rPr>
            </w:pPr>
            <w:r>
              <w:rPr>
                <w:rFonts w:ascii="Times New Roman" w:eastAsia="黑体" w:hAnsi="Times New Roman"/>
                <w:kern w:val="2"/>
                <w:sz w:val="28"/>
                <w:szCs w:val="28"/>
              </w:rPr>
              <w:t>联系人</w:t>
            </w:r>
          </w:p>
        </w:tc>
        <w:tc>
          <w:tcPr>
            <w:tcW w:w="2841" w:type="dxa"/>
            <w:tcBorders>
              <w:top w:val="double" w:sz="4" w:space="0" w:color="auto"/>
              <w:bottom w:val="single" w:sz="6" w:space="0" w:color="auto"/>
            </w:tcBorders>
            <w:shd w:val="clear" w:color="auto" w:fill="CCE8CF" w:themeFill="background1"/>
            <w:vAlign w:val="center"/>
          </w:tcPr>
          <w:p w:rsidR="00E31313" w:rsidRDefault="00E31313" w:rsidP="00E31313">
            <w:pPr>
              <w:pStyle w:val="af0"/>
              <w:jc w:val="center"/>
              <w:rPr>
                <w:rFonts w:ascii="Times New Roman" w:eastAsia="黑体" w:hAnsi="Times New Roman"/>
                <w:kern w:val="2"/>
                <w:sz w:val="28"/>
                <w:szCs w:val="28"/>
              </w:rPr>
            </w:pPr>
            <w:r>
              <w:rPr>
                <w:rFonts w:ascii="Times New Roman" w:eastAsia="黑体" w:hAnsi="Times New Roman"/>
                <w:kern w:val="2"/>
                <w:sz w:val="28"/>
                <w:szCs w:val="28"/>
              </w:rPr>
              <w:t>固定电话</w:t>
            </w:r>
          </w:p>
        </w:tc>
        <w:tc>
          <w:tcPr>
            <w:tcW w:w="2841" w:type="dxa"/>
            <w:tcBorders>
              <w:top w:val="double" w:sz="4" w:space="0" w:color="auto"/>
              <w:bottom w:val="single" w:sz="6" w:space="0" w:color="auto"/>
            </w:tcBorders>
            <w:shd w:val="clear" w:color="auto" w:fill="CCE8CF" w:themeFill="background1"/>
          </w:tcPr>
          <w:p w:rsidR="00E31313" w:rsidRDefault="00E31313" w:rsidP="00E31313">
            <w:pPr>
              <w:pStyle w:val="af0"/>
              <w:jc w:val="center"/>
              <w:rPr>
                <w:rFonts w:ascii="Times New Roman" w:eastAsia="黑体" w:hAnsi="Times New Roman"/>
                <w:kern w:val="2"/>
                <w:sz w:val="28"/>
                <w:szCs w:val="28"/>
              </w:rPr>
            </w:pPr>
            <w:r>
              <w:rPr>
                <w:rFonts w:ascii="Times New Roman" w:eastAsia="黑体" w:hAnsi="Times New Roman"/>
                <w:kern w:val="2"/>
                <w:sz w:val="28"/>
                <w:szCs w:val="28"/>
              </w:rPr>
              <w:t>手机</w:t>
            </w:r>
          </w:p>
        </w:tc>
      </w:tr>
      <w:tr w:rsidR="00E31313" w:rsidTr="00E31313">
        <w:trPr>
          <w:jc w:val="center"/>
        </w:trPr>
        <w:tc>
          <w:tcPr>
            <w:tcW w:w="1952" w:type="dxa"/>
            <w:tcBorders>
              <w:top w:val="single" w:sz="6" w:space="0" w:color="auto"/>
            </w:tcBorders>
            <w:vAlign w:val="center"/>
          </w:tcPr>
          <w:p w:rsidR="00E31313" w:rsidRDefault="00E31313" w:rsidP="00E31313">
            <w:pPr>
              <w:pStyle w:val="af0"/>
              <w:jc w:val="center"/>
              <w:rPr>
                <w:rFonts w:ascii="Times New Roman" w:eastAsia="仿宋_GB2312" w:hAnsi="Times New Roman"/>
                <w:kern w:val="2"/>
                <w:sz w:val="28"/>
                <w:szCs w:val="28"/>
              </w:rPr>
            </w:pPr>
            <w:r>
              <w:rPr>
                <w:rFonts w:ascii="Times New Roman" w:eastAsia="仿宋_GB2312" w:hAnsi="Times New Roman"/>
                <w:kern w:val="2"/>
                <w:sz w:val="28"/>
                <w:szCs w:val="28"/>
              </w:rPr>
              <w:t>梅城</w:t>
            </w:r>
          </w:p>
        </w:tc>
        <w:tc>
          <w:tcPr>
            <w:tcW w:w="2841" w:type="dxa"/>
            <w:tcBorders>
              <w:top w:val="single" w:sz="6" w:space="0" w:color="auto"/>
            </w:tcBorders>
            <w:vAlign w:val="center"/>
          </w:tcPr>
          <w:p w:rsidR="00E31313" w:rsidRDefault="00E31313" w:rsidP="00E31313">
            <w:pPr>
              <w:pStyle w:val="af0"/>
              <w:jc w:val="center"/>
              <w:rPr>
                <w:rFonts w:ascii="Times New Roman" w:eastAsia="仿宋_GB2312" w:hAnsi="Times New Roman"/>
                <w:kern w:val="2"/>
                <w:sz w:val="28"/>
                <w:szCs w:val="28"/>
              </w:rPr>
            </w:pPr>
            <w:r>
              <w:rPr>
                <w:rFonts w:ascii="Times New Roman" w:eastAsia="仿宋_GB2312" w:hAnsi="Times New Roman"/>
                <w:kern w:val="2"/>
                <w:sz w:val="28"/>
                <w:szCs w:val="28"/>
              </w:rPr>
              <w:t>025- 87766686</w:t>
            </w:r>
          </w:p>
        </w:tc>
        <w:tc>
          <w:tcPr>
            <w:tcW w:w="2841" w:type="dxa"/>
            <w:tcBorders>
              <w:top w:val="single" w:sz="6" w:space="0" w:color="auto"/>
            </w:tcBorders>
          </w:tcPr>
          <w:p w:rsidR="00E31313" w:rsidRDefault="00E31313" w:rsidP="00E31313">
            <w:pPr>
              <w:pStyle w:val="af0"/>
              <w:jc w:val="center"/>
              <w:rPr>
                <w:rFonts w:ascii="Times New Roman" w:eastAsia="仿宋_GB2312" w:hAnsi="Times New Roman"/>
                <w:kern w:val="2"/>
                <w:sz w:val="28"/>
                <w:szCs w:val="28"/>
              </w:rPr>
            </w:pPr>
            <w:r>
              <w:rPr>
                <w:rFonts w:ascii="Times New Roman" w:eastAsia="仿宋_GB2312" w:hAnsi="Times New Roman"/>
                <w:kern w:val="2"/>
                <w:sz w:val="28"/>
                <w:szCs w:val="28"/>
              </w:rPr>
              <w:t>18100629888</w:t>
            </w:r>
          </w:p>
        </w:tc>
      </w:tr>
    </w:tbl>
    <w:p w:rsidR="00E31313" w:rsidRDefault="00E31313" w:rsidP="00E31313">
      <w:pPr>
        <w:ind w:firstLine="567"/>
        <w:rPr>
          <w:rFonts w:eastAsia="仿宋_GB2312"/>
          <w:sz w:val="32"/>
          <w:szCs w:val="28"/>
        </w:rPr>
      </w:pP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lastRenderedPageBreak/>
        <w:t>（</w:t>
      </w:r>
      <w:r>
        <w:rPr>
          <w:rFonts w:eastAsia="仿宋_GB2312"/>
          <w:sz w:val="32"/>
          <w:szCs w:val="32"/>
        </w:rPr>
        <w:t>4</w:t>
      </w:r>
      <w:r>
        <w:rPr>
          <w:rFonts w:eastAsia="仿宋_GB2312"/>
          <w:sz w:val="32"/>
          <w:szCs w:val="32"/>
        </w:rPr>
        <w:t>）承保信息反馈机制</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据政府采购中心要求及时报送《江苏省党政机关、事业单位及团体组织机动车辆保险情况汇总表》、《江苏省党政机关、事业单位及团体组织机动车辆保险赔款情况汇总表》，统计填报的承保情况数据资料准确、完整，无隐瞒；并认真、及时、准确地编报各市行政事业单位公务用车定点保险业务统计表，每月结束前</w:t>
      </w:r>
      <w:r>
        <w:rPr>
          <w:rFonts w:eastAsia="仿宋_GB2312"/>
          <w:sz w:val="32"/>
          <w:szCs w:val="32"/>
        </w:rPr>
        <w:t>5</w:t>
      </w:r>
      <w:r>
        <w:rPr>
          <w:rFonts w:eastAsia="仿宋_GB2312"/>
          <w:sz w:val="32"/>
          <w:szCs w:val="32"/>
        </w:rPr>
        <w:t>天内（</w:t>
      </w:r>
      <w:r>
        <w:rPr>
          <w:rFonts w:eastAsia="仿宋_GB2312"/>
          <w:sz w:val="32"/>
          <w:szCs w:val="32"/>
        </w:rPr>
        <w:t>25</w:t>
      </w:r>
      <w:r>
        <w:rPr>
          <w:rFonts w:eastAsia="仿宋_GB2312"/>
          <w:sz w:val="32"/>
          <w:szCs w:val="32"/>
        </w:rPr>
        <w:t>日</w:t>
      </w:r>
      <w:r>
        <w:rPr>
          <w:rFonts w:eastAsia="仿宋_GB2312"/>
          <w:sz w:val="32"/>
          <w:szCs w:val="32"/>
        </w:rPr>
        <w:t>-30</w:t>
      </w:r>
      <w:r>
        <w:rPr>
          <w:rFonts w:eastAsia="仿宋_GB2312"/>
          <w:sz w:val="32"/>
          <w:szCs w:val="32"/>
        </w:rPr>
        <w:t>日），汇总后以电子</w:t>
      </w:r>
      <w:proofErr w:type="gramStart"/>
      <w:r>
        <w:rPr>
          <w:rFonts w:eastAsia="仿宋_GB2312"/>
          <w:sz w:val="32"/>
          <w:szCs w:val="32"/>
        </w:rPr>
        <w:t>档</w:t>
      </w:r>
      <w:proofErr w:type="gramEnd"/>
      <w:r>
        <w:rPr>
          <w:rFonts w:eastAsia="仿宋_GB2312"/>
          <w:sz w:val="32"/>
          <w:szCs w:val="32"/>
        </w:rPr>
        <w:t>形式报送给被保险单位、政府采购中心和财政局，每季度结束前五天内及时以书面形式和电子</w:t>
      </w:r>
      <w:proofErr w:type="gramStart"/>
      <w:r>
        <w:rPr>
          <w:rFonts w:eastAsia="仿宋_GB2312"/>
          <w:sz w:val="32"/>
          <w:szCs w:val="32"/>
        </w:rPr>
        <w:t>档</w:t>
      </w:r>
      <w:proofErr w:type="gramEnd"/>
      <w:r>
        <w:rPr>
          <w:rFonts w:eastAsia="仿宋_GB2312"/>
          <w:sz w:val="32"/>
          <w:szCs w:val="32"/>
        </w:rPr>
        <w:t>形式报送至被保险单位与政府采购中心。</w:t>
      </w:r>
    </w:p>
    <w:p w:rsidR="00E31313" w:rsidRDefault="00E31313" w:rsidP="00E31313">
      <w:pPr>
        <w:pStyle w:val="3"/>
        <w:spacing w:before="0" w:after="0" w:line="600" w:lineRule="exact"/>
        <w:ind w:left="640"/>
        <w:jc w:val="both"/>
        <w:rPr>
          <w:sz w:val="32"/>
          <w:szCs w:val="32"/>
        </w:rPr>
      </w:pPr>
      <w:bookmarkStart w:id="2" w:name="_Toc59488958"/>
      <w:r>
        <w:rPr>
          <w:sz w:val="32"/>
          <w:szCs w:val="32"/>
        </w:rPr>
        <w:t>2.</w:t>
      </w:r>
      <w:r>
        <w:rPr>
          <w:sz w:val="32"/>
          <w:szCs w:val="32"/>
        </w:rPr>
        <w:t>承保服务组织体系</w:t>
      </w:r>
      <w:bookmarkEnd w:id="2"/>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我公司保证对被保险人的车险相关服务承诺全方位的落实，专门组建了由总公司相关部门牵头，分公司相关部门密切配合的总至分至三、四级机构联动服务体系，</w:t>
      </w:r>
      <w:proofErr w:type="gramStart"/>
      <w:r>
        <w:rPr>
          <w:rFonts w:eastAsia="仿宋_GB2312"/>
          <w:sz w:val="32"/>
          <w:szCs w:val="32"/>
        </w:rPr>
        <w:t>全面响应</w:t>
      </w:r>
      <w:proofErr w:type="gramEnd"/>
      <w:r>
        <w:rPr>
          <w:rFonts w:eastAsia="仿宋_GB2312"/>
          <w:sz w:val="32"/>
          <w:szCs w:val="32"/>
        </w:rPr>
        <w:t>政府各项需求。通过上下紧密联动，信息及时传递跟进，保证对被保险人的车险业务相关需求及服务的高效执行。</w:t>
      </w:r>
    </w:p>
    <w:p w:rsidR="00E31313" w:rsidRDefault="00E31313" w:rsidP="00E31313">
      <w:pPr>
        <w:pStyle w:val="a5"/>
        <w:widowControl/>
        <w:spacing w:after="0" w:line="600" w:lineRule="exact"/>
        <w:ind w:firstLineChars="200" w:firstLine="640"/>
        <w:jc w:val="both"/>
        <w:rPr>
          <w:rFonts w:eastAsia="仿宋_GB2312"/>
          <w:sz w:val="32"/>
          <w:szCs w:val="32"/>
        </w:rPr>
      </w:pPr>
      <w:r>
        <w:rPr>
          <w:rFonts w:eastAsia="仿宋_GB2312"/>
          <w:sz w:val="32"/>
          <w:szCs w:val="32"/>
        </w:rPr>
        <w:t>具体分工如下：</w:t>
      </w:r>
    </w:p>
    <w:p w:rsidR="00E31313" w:rsidRDefault="00E31313" w:rsidP="00E31313">
      <w:pPr>
        <w:ind w:firstLineChars="200" w:firstLine="643"/>
        <w:rPr>
          <w:rFonts w:eastAsia="仿宋_GB2312"/>
          <w:sz w:val="32"/>
          <w:szCs w:val="28"/>
        </w:rPr>
      </w:pPr>
      <w:r>
        <w:rPr>
          <w:rFonts w:eastAsia="仿宋_GB2312"/>
          <w:b/>
          <w:bCs/>
          <w:sz w:val="32"/>
          <w:szCs w:val="28"/>
        </w:rPr>
        <w:t>领导小组：</w:t>
      </w:r>
      <w:r>
        <w:rPr>
          <w:rFonts w:eastAsia="仿宋_GB2312"/>
          <w:sz w:val="32"/>
          <w:szCs w:val="28"/>
        </w:rPr>
        <w:t>负责指挥、协调项目服务组及各职能组全面工作的落实；监督公司保险协议履行情况；制定项目服务标准实施细则并进行考评；，认真听取项目各相关方的意见和建议，并监督各个部门落实执行。</w:t>
      </w:r>
    </w:p>
    <w:p w:rsidR="00E31313" w:rsidRDefault="00E31313" w:rsidP="00E31313">
      <w:pPr>
        <w:ind w:firstLineChars="200" w:firstLine="643"/>
        <w:rPr>
          <w:rFonts w:eastAsia="仿宋_GB2312"/>
          <w:sz w:val="32"/>
          <w:szCs w:val="28"/>
        </w:rPr>
      </w:pPr>
      <w:r>
        <w:rPr>
          <w:rFonts w:eastAsia="仿宋_GB2312"/>
          <w:b/>
          <w:bCs/>
          <w:sz w:val="32"/>
          <w:szCs w:val="28"/>
        </w:rPr>
        <w:t>日常服务小组：</w:t>
      </w:r>
      <w:r>
        <w:rPr>
          <w:rFonts w:eastAsia="仿宋_GB2312"/>
          <w:sz w:val="32"/>
          <w:szCs w:val="28"/>
        </w:rPr>
        <w:t>负责与各被保险人单位的及时沟通与联系工</w:t>
      </w:r>
      <w:r>
        <w:rPr>
          <w:rFonts w:eastAsia="仿宋_GB2312"/>
          <w:sz w:val="32"/>
          <w:szCs w:val="28"/>
        </w:rPr>
        <w:lastRenderedPageBreak/>
        <w:t>作；负责系统内承保的日常处理与协调工作，参加所有与本项目业务相关的重要活动。</w:t>
      </w:r>
    </w:p>
    <w:p w:rsidR="00E31313" w:rsidRDefault="00E31313" w:rsidP="00E31313">
      <w:pPr>
        <w:ind w:firstLineChars="200" w:firstLine="643"/>
        <w:rPr>
          <w:rFonts w:eastAsia="仿宋_GB2312"/>
          <w:sz w:val="32"/>
          <w:szCs w:val="28"/>
        </w:rPr>
      </w:pPr>
      <w:r>
        <w:rPr>
          <w:rFonts w:eastAsia="仿宋_GB2312"/>
          <w:b/>
          <w:bCs/>
          <w:sz w:val="32"/>
          <w:szCs w:val="28"/>
        </w:rPr>
        <w:t>属地服务小组：</w:t>
      </w:r>
      <w:r>
        <w:rPr>
          <w:rFonts w:eastAsia="仿宋_GB2312"/>
          <w:sz w:val="32"/>
          <w:szCs w:val="28"/>
        </w:rPr>
        <w:t>负责江苏省党政机关、事业单位及团体组织公务用车保险项目的属地承保服务工作。</w:t>
      </w:r>
    </w:p>
    <w:p w:rsidR="00E31313" w:rsidRDefault="00E31313" w:rsidP="00E31313">
      <w:pPr>
        <w:ind w:firstLineChars="200" w:firstLine="643"/>
        <w:rPr>
          <w:rFonts w:eastAsia="仿宋_GB2312"/>
          <w:sz w:val="32"/>
          <w:szCs w:val="28"/>
        </w:rPr>
      </w:pPr>
      <w:r>
        <w:rPr>
          <w:rFonts w:eastAsia="仿宋_GB2312"/>
          <w:b/>
          <w:bCs/>
          <w:sz w:val="32"/>
          <w:szCs w:val="28"/>
        </w:rPr>
        <w:t>第一联系人：</w:t>
      </w:r>
      <w:r>
        <w:rPr>
          <w:rFonts w:eastAsia="仿宋_GB2312"/>
          <w:sz w:val="32"/>
          <w:szCs w:val="28"/>
        </w:rPr>
        <w:t>协助承保小组组长、副组长工作，联系推动本协议中各项内容的组织实施与总体管理；负责与投保人、被保险人以及我公司内部沟通和协调。</w:t>
      </w:r>
    </w:p>
    <w:p w:rsidR="00E31313" w:rsidRDefault="00E31313" w:rsidP="00E31313">
      <w:pPr>
        <w:ind w:firstLineChars="200" w:firstLine="640"/>
        <w:rPr>
          <w:rFonts w:eastAsia="仿宋_GB2312"/>
          <w:sz w:val="32"/>
          <w:szCs w:val="28"/>
        </w:rPr>
      </w:pPr>
      <w:r>
        <w:rPr>
          <w:rFonts w:eastAsia="仿宋_GB2312"/>
          <w:sz w:val="32"/>
          <w:szCs w:val="28"/>
        </w:rPr>
        <w:t>具体人员如下：</w:t>
      </w:r>
    </w:p>
    <w:p w:rsidR="00E31313" w:rsidRDefault="00E31313" w:rsidP="00544D73">
      <w:pPr>
        <w:rPr>
          <w:rFonts w:eastAsia="仿宋_GB2312"/>
          <w:sz w:val="32"/>
          <w:szCs w:val="28"/>
        </w:rPr>
        <w:sectPr w:rsidR="00E31313">
          <w:footerReference w:type="even" r:id="rId9"/>
          <w:footerReference w:type="default" r:id="rId10"/>
          <w:pgSz w:w="11906" w:h="16838"/>
          <w:pgMar w:top="2098" w:right="1474" w:bottom="1985" w:left="1588" w:header="1134" w:footer="1474" w:gutter="0"/>
          <w:cols w:space="720"/>
          <w:docGrid w:type="linesAndChars" w:linePitch="290"/>
        </w:sectPr>
      </w:pPr>
    </w:p>
    <w:p w:rsidR="00E31313" w:rsidRDefault="00E31313" w:rsidP="00E31313">
      <w:pPr>
        <w:ind w:firstLineChars="200" w:firstLine="640"/>
        <w:rPr>
          <w:rFonts w:eastAsia="仿宋_GB2312"/>
          <w:sz w:val="32"/>
          <w:szCs w:val="28"/>
        </w:rPr>
      </w:pPr>
    </w:p>
    <w:p w:rsidR="00E31313" w:rsidRDefault="00E31313" w:rsidP="00E31313">
      <w:pPr>
        <w:jc w:val="center"/>
        <w:rPr>
          <w:rFonts w:eastAsia="方正小标宋_GBK"/>
          <w:sz w:val="36"/>
          <w:szCs w:val="36"/>
        </w:rPr>
      </w:pPr>
      <w:r>
        <w:rPr>
          <w:rFonts w:eastAsia="方正小标宋_GBK"/>
          <w:sz w:val="36"/>
          <w:szCs w:val="36"/>
        </w:rPr>
        <w:t>项目承保服务领导小组</w:t>
      </w:r>
    </w:p>
    <w:p w:rsidR="00E31313" w:rsidRDefault="00E31313" w:rsidP="00E31313">
      <w:pPr>
        <w:ind w:firstLineChars="200" w:firstLine="640"/>
        <w:rPr>
          <w:rFonts w:eastAsia="仿宋_GB2312"/>
          <w:sz w:val="32"/>
          <w:szCs w:val="28"/>
        </w:rPr>
      </w:pPr>
    </w:p>
    <w:tbl>
      <w:tblPr>
        <w:tblW w:w="13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8CF" w:themeFill="background1"/>
        <w:tblLook w:val="04A0" w:firstRow="1" w:lastRow="0" w:firstColumn="1" w:lastColumn="0" w:noHBand="0" w:noVBand="1"/>
      </w:tblPr>
      <w:tblGrid>
        <w:gridCol w:w="990"/>
        <w:gridCol w:w="1812"/>
        <w:gridCol w:w="1211"/>
        <w:gridCol w:w="2551"/>
        <w:gridCol w:w="1978"/>
        <w:gridCol w:w="2275"/>
        <w:gridCol w:w="2551"/>
      </w:tblGrid>
      <w:tr w:rsidR="00E31313" w:rsidTr="00E31313">
        <w:trPr>
          <w:trHeight w:val="570"/>
        </w:trPr>
        <w:tc>
          <w:tcPr>
            <w:tcW w:w="990"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职务</w:t>
            </w:r>
          </w:p>
        </w:tc>
        <w:tc>
          <w:tcPr>
            <w:tcW w:w="1812"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w:t>
            </w:r>
          </w:p>
        </w:tc>
        <w:tc>
          <w:tcPr>
            <w:tcW w:w="1211"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姓名</w:t>
            </w:r>
          </w:p>
        </w:tc>
        <w:tc>
          <w:tcPr>
            <w:tcW w:w="2551"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公司职务</w:t>
            </w:r>
          </w:p>
        </w:tc>
        <w:tc>
          <w:tcPr>
            <w:tcW w:w="1978"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职称</w:t>
            </w:r>
          </w:p>
        </w:tc>
        <w:tc>
          <w:tcPr>
            <w:tcW w:w="2275"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联系方式</w:t>
            </w:r>
          </w:p>
        </w:tc>
        <w:tc>
          <w:tcPr>
            <w:tcW w:w="2551"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工作职责</w:t>
            </w:r>
          </w:p>
        </w:tc>
      </w:tr>
      <w:tr w:rsidR="00E31313" w:rsidTr="00E31313">
        <w:trPr>
          <w:trHeight w:val="285"/>
        </w:trPr>
        <w:tc>
          <w:tcPr>
            <w:tcW w:w="990" w:type="dxa"/>
            <w:shd w:val="clear" w:color="auto" w:fill="CCE8CF" w:themeFill="background1"/>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组长</w:t>
            </w:r>
          </w:p>
        </w:tc>
        <w:tc>
          <w:tcPr>
            <w:tcW w:w="181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总公司</w:t>
            </w:r>
          </w:p>
        </w:tc>
        <w:tc>
          <w:tcPr>
            <w:tcW w:w="121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成文清</w:t>
            </w:r>
          </w:p>
        </w:tc>
        <w:tc>
          <w:tcPr>
            <w:tcW w:w="255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总公司业务总监</w:t>
            </w:r>
          </w:p>
        </w:tc>
        <w:tc>
          <w:tcPr>
            <w:tcW w:w="197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高级经济师</w:t>
            </w:r>
          </w:p>
        </w:tc>
        <w:tc>
          <w:tcPr>
            <w:tcW w:w="2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021-68577696</w:t>
            </w:r>
          </w:p>
        </w:tc>
        <w:tc>
          <w:tcPr>
            <w:tcW w:w="2551"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统筹指挥</w:t>
            </w:r>
          </w:p>
        </w:tc>
      </w:tr>
      <w:tr w:rsidR="00E31313" w:rsidTr="00E31313">
        <w:trPr>
          <w:trHeight w:val="285"/>
        </w:trPr>
        <w:tc>
          <w:tcPr>
            <w:tcW w:w="990" w:type="dxa"/>
            <w:vMerge w:val="restart"/>
            <w:shd w:val="clear" w:color="auto" w:fill="CCE8CF" w:themeFill="background1"/>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副</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组长</w:t>
            </w:r>
          </w:p>
        </w:tc>
        <w:tc>
          <w:tcPr>
            <w:tcW w:w="181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总公司</w:t>
            </w:r>
          </w:p>
        </w:tc>
        <w:tc>
          <w:tcPr>
            <w:tcW w:w="121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黄家锐</w:t>
            </w:r>
          </w:p>
        </w:tc>
        <w:tc>
          <w:tcPr>
            <w:tcW w:w="255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车意险</w:t>
            </w:r>
            <w:proofErr w:type="gramEnd"/>
            <w:r>
              <w:rPr>
                <w:rFonts w:eastAsia="仿宋_GB2312"/>
                <w:color w:val="000000"/>
                <w:kern w:val="0"/>
                <w:sz w:val="28"/>
                <w:szCs w:val="28"/>
              </w:rPr>
              <w:t>部总经理</w:t>
            </w:r>
          </w:p>
        </w:tc>
        <w:tc>
          <w:tcPr>
            <w:tcW w:w="197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021-68577671</w:t>
            </w:r>
          </w:p>
        </w:tc>
        <w:tc>
          <w:tcPr>
            <w:tcW w:w="2551" w:type="dxa"/>
            <w:vMerge/>
            <w:shd w:val="clear" w:color="auto" w:fill="CCE8CF" w:themeFill="background1"/>
            <w:vAlign w:val="center"/>
          </w:tcPr>
          <w:p w:rsidR="00E31313" w:rsidRDefault="00E31313" w:rsidP="00E31313">
            <w:pPr>
              <w:widowControl/>
              <w:jc w:val="center"/>
              <w:rPr>
                <w:rFonts w:eastAsia="仿宋_GB2312"/>
                <w:color w:val="000000"/>
                <w:kern w:val="0"/>
                <w:sz w:val="28"/>
                <w:szCs w:val="28"/>
              </w:rPr>
            </w:pP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center"/>
              <w:rPr>
                <w:rFonts w:eastAsia="楷体_GB2312"/>
                <w:color w:val="000000"/>
                <w:kern w:val="0"/>
                <w:sz w:val="28"/>
                <w:szCs w:val="28"/>
              </w:rPr>
            </w:pPr>
          </w:p>
        </w:tc>
        <w:tc>
          <w:tcPr>
            <w:tcW w:w="181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1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朱金和</w:t>
            </w:r>
          </w:p>
        </w:tc>
        <w:tc>
          <w:tcPr>
            <w:tcW w:w="255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副总经理</w:t>
            </w:r>
          </w:p>
        </w:tc>
        <w:tc>
          <w:tcPr>
            <w:tcW w:w="197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13901581930</w:t>
            </w:r>
          </w:p>
        </w:tc>
        <w:tc>
          <w:tcPr>
            <w:tcW w:w="2551" w:type="dxa"/>
            <w:vMerge/>
            <w:shd w:val="clear" w:color="auto" w:fill="CCE8CF" w:themeFill="background1"/>
            <w:vAlign w:val="center"/>
          </w:tcPr>
          <w:p w:rsidR="00E31313" w:rsidRDefault="00E31313" w:rsidP="00E31313">
            <w:pPr>
              <w:widowControl/>
              <w:jc w:val="center"/>
              <w:rPr>
                <w:rFonts w:eastAsia="仿宋_GB2312"/>
                <w:color w:val="000000"/>
                <w:kern w:val="0"/>
                <w:sz w:val="28"/>
                <w:szCs w:val="28"/>
              </w:rPr>
            </w:pPr>
          </w:p>
        </w:tc>
      </w:tr>
      <w:tr w:rsidR="00E31313" w:rsidTr="00E31313">
        <w:trPr>
          <w:trHeight w:val="570"/>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成员</w:t>
            </w:r>
          </w:p>
        </w:tc>
        <w:tc>
          <w:tcPr>
            <w:tcW w:w="181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总公司</w:t>
            </w:r>
          </w:p>
        </w:tc>
        <w:tc>
          <w:tcPr>
            <w:tcW w:w="121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w:t>
            </w:r>
            <w:r>
              <w:rPr>
                <w:rFonts w:eastAsia="仿宋_GB2312"/>
                <w:color w:val="000000"/>
                <w:kern w:val="0"/>
                <w:sz w:val="28"/>
                <w:szCs w:val="28"/>
              </w:rPr>
              <w:t xml:space="preserve">  </w:t>
            </w:r>
            <w:proofErr w:type="gramStart"/>
            <w:r>
              <w:rPr>
                <w:rFonts w:eastAsia="仿宋_GB2312"/>
                <w:color w:val="000000"/>
                <w:kern w:val="0"/>
                <w:sz w:val="28"/>
                <w:szCs w:val="28"/>
              </w:rPr>
              <w:t>冯</w:t>
            </w:r>
            <w:proofErr w:type="gramEnd"/>
          </w:p>
        </w:tc>
        <w:tc>
          <w:tcPr>
            <w:tcW w:w="255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车意险</w:t>
            </w:r>
            <w:proofErr w:type="gramEnd"/>
            <w:r>
              <w:rPr>
                <w:rFonts w:eastAsia="仿宋_GB2312"/>
                <w:color w:val="000000"/>
                <w:kern w:val="0"/>
                <w:sz w:val="28"/>
                <w:szCs w:val="28"/>
              </w:rPr>
              <w:t>部</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车辆险处副处长</w:t>
            </w:r>
          </w:p>
        </w:tc>
        <w:tc>
          <w:tcPr>
            <w:tcW w:w="197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021-68577671</w:t>
            </w:r>
          </w:p>
        </w:tc>
        <w:tc>
          <w:tcPr>
            <w:tcW w:w="255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总公司承保服务</w:t>
            </w:r>
          </w:p>
        </w:tc>
      </w:tr>
      <w:tr w:rsidR="00E31313" w:rsidTr="00E31313">
        <w:trPr>
          <w:trHeight w:val="570"/>
        </w:trPr>
        <w:tc>
          <w:tcPr>
            <w:tcW w:w="990" w:type="dxa"/>
            <w:vMerge/>
            <w:shd w:val="clear" w:color="auto" w:fill="CCE8CF" w:themeFill="background1"/>
            <w:vAlign w:val="center"/>
          </w:tcPr>
          <w:p w:rsidR="00E31313" w:rsidRDefault="00E31313" w:rsidP="00E31313">
            <w:pPr>
              <w:widowControl/>
              <w:rPr>
                <w:rFonts w:eastAsia="仿宋_GB2312"/>
                <w:color w:val="000000"/>
                <w:kern w:val="0"/>
                <w:sz w:val="28"/>
                <w:szCs w:val="28"/>
              </w:rPr>
            </w:pPr>
          </w:p>
        </w:tc>
        <w:tc>
          <w:tcPr>
            <w:tcW w:w="181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总公司</w:t>
            </w:r>
          </w:p>
        </w:tc>
        <w:tc>
          <w:tcPr>
            <w:tcW w:w="121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超</w:t>
            </w:r>
          </w:p>
        </w:tc>
        <w:tc>
          <w:tcPr>
            <w:tcW w:w="255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战略客户部处长</w:t>
            </w:r>
          </w:p>
        </w:tc>
        <w:tc>
          <w:tcPr>
            <w:tcW w:w="197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021-68577640</w:t>
            </w:r>
          </w:p>
        </w:tc>
        <w:tc>
          <w:tcPr>
            <w:tcW w:w="255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总公司服务落地</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rPr>
                <w:rFonts w:eastAsia="仿宋_GB2312"/>
                <w:color w:val="000000"/>
                <w:kern w:val="0"/>
                <w:sz w:val="28"/>
                <w:szCs w:val="28"/>
              </w:rPr>
            </w:pPr>
          </w:p>
        </w:tc>
        <w:tc>
          <w:tcPr>
            <w:tcW w:w="181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1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顾玲玲</w:t>
            </w:r>
          </w:p>
        </w:tc>
        <w:tc>
          <w:tcPr>
            <w:tcW w:w="255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车险部副总经理</w:t>
            </w:r>
          </w:p>
        </w:tc>
        <w:tc>
          <w:tcPr>
            <w:tcW w:w="197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18118990870</w:t>
            </w:r>
          </w:p>
        </w:tc>
        <w:tc>
          <w:tcPr>
            <w:tcW w:w="255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分公司承保服务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rPr>
                <w:rFonts w:eastAsia="仿宋_GB2312"/>
                <w:color w:val="000000"/>
                <w:kern w:val="0"/>
                <w:sz w:val="28"/>
                <w:szCs w:val="28"/>
              </w:rPr>
            </w:pPr>
          </w:p>
        </w:tc>
        <w:tc>
          <w:tcPr>
            <w:tcW w:w="181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1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姚</w:t>
            </w:r>
            <w:proofErr w:type="gramEnd"/>
            <w:r>
              <w:rPr>
                <w:rFonts w:eastAsia="仿宋_GB2312"/>
                <w:color w:val="000000"/>
                <w:kern w:val="0"/>
                <w:sz w:val="28"/>
                <w:szCs w:val="28"/>
              </w:rPr>
              <w:t xml:space="preserve">  </w:t>
            </w:r>
            <w:r>
              <w:rPr>
                <w:rFonts w:eastAsia="仿宋_GB2312"/>
                <w:color w:val="000000"/>
                <w:kern w:val="0"/>
                <w:sz w:val="28"/>
                <w:szCs w:val="28"/>
              </w:rPr>
              <w:t>瑶</w:t>
            </w:r>
          </w:p>
        </w:tc>
        <w:tc>
          <w:tcPr>
            <w:tcW w:w="255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战略客户部总监</w:t>
            </w:r>
          </w:p>
        </w:tc>
        <w:tc>
          <w:tcPr>
            <w:tcW w:w="197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13952612133</w:t>
            </w:r>
          </w:p>
        </w:tc>
        <w:tc>
          <w:tcPr>
            <w:tcW w:w="255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分公司服务落地</w:t>
            </w:r>
          </w:p>
        </w:tc>
      </w:tr>
    </w:tbl>
    <w:p w:rsidR="00E31313" w:rsidRDefault="00E31313" w:rsidP="00E31313">
      <w:pPr>
        <w:rPr>
          <w:rFonts w:eastAsia="仿宋_GB2312"/>
          <w:sz w:val="28"/>
          <w:szCs w:val="28"/>
        </w:rPr>
      </w:pPr>
    </w:p>
    <w:p w:rsidR="00E31313" w:rsidRDefault="00E31313" w:rsidP="00E31313">
      <w:pPr>
        <w:rPr>
          <w:rFonts w:eastAsia="仿宋_GB2312"/>
          <w:sz w:val="28"/>
          <w:szCs w:val="28"/>
        </w:rPr>
      </w:pPr>
    </w:p>
    <w:p w:rsidR="00E31313" w:rsidRDefault="00E31313" w:rsidP="00E31313">
      <w:pPr>
        <w:rPr>
          <w:rFonts w:eastAsia="仿宋_GB2312"/>
          <w:sz w:val="28"/>
          <w:szCs w:val="28"/>
        </w:rPr>
      </w:pPr>
    </w:p>
    <w:p w:rsidR="00E31313" w:rsidRDefault="00E31313" w:rsidP="00E31313">
      <w:pPr>
        <w:jc w:val="center"/>
        <w:rPr>
          <w:rFonts w:eastAsia="方正小标宋_GBK"/>
          <w:sz w:val="36"/>
          <w:szCs w:val="36"/>
        </w:rPr>
      </w:pPr>
      <w:r>
        <w:rPr>
          <w:rFonts w:eastAsia="方正小标宋_GBK"/>
          <w:sz w:val="36"/>
          <w:szCs w:val="36"/>
        </w:rPr>
        <w:t>项目服务日常承保服务小组</w:t>
      </w:r>
    </w:p>
    <w:p w:rsidR="00E31313" w:rsidRDefault="00E31313" w:rsidP="00E31313">
      <w:pPr>
        <w:rPr>
          <w:rFonts w:eastAsia="仿宋_GB2312"/>
          <w:sz w:val="28"/>
          <w:szCs w:val="28"/>
        </w:rPr>
      </w:pPr>
    </w:p>
    <w:tbl>
      <w:tblPr>
        <w:tblW w:w="13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8CF" w:themeFill="background1"/>
        <w:tblLayout w:type="fixed"/>
        <w:tblLook w:val="04A0" w:firstRow="1" w:lastRow="0" w:firstColumn="1" w:lastColumn="0" w:noHBand="0" w:noVBand="1"/>
      </w:tblPr>
      <w:tblGrid>
        <w:gridCol w:w="990"/>
        <w:gridCol w:w="2492"/>
        <w:gridCol w:w="1275"/>
        <w:gridCol w:w="2552"/>
        <w:gridCol w:w="1984"/>
        <w:gridCol w:w="2268"/>
        <w:gridCol w:w="1843"/>
      </w:tblGrid>
      <w:tr w:rsidR="00E31313" w:rsidTr="00E31313">
        <w:trPr>
          <w:trHeight w:val="570"/>
          <w:tblHeader/>
        </w:trPr>
        <w:tc>
          <w:tcPr>
            <w:tcW w:w="990"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职务</w:t>
            </w:r>
          </w:p>
        </w:tc>
        <w:tc>
          <w:tcPr>
            <w:tcW w:w="2492"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w:t>
            </w:r>
          </w:p>
        </w:tc>
        <w:tc>
          <w:tcPr>
            <w:tcW w:w="1275"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姓名</w:t>
            </w:r>
          </w:p>
        </w:tc>
        <w:tc>
          <w:tcPr>
            <w:tcW w:w="2552"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公司职务</w:t>
            </w:r>
          </w:p>
        </w:tc>
        <w:tc>
          <w:tcPr>
            <w:tcW w:w="1984"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职称</w:t>
            </w:r>
          </w:p>
        </w:tc>
        <w:tc>
          <w:tcPr>
            <w:tcW w:w="2268"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联系方式</w:t>
            </w:r>
          </w:p>
        </w:tc>
        <w:tc>
          <w:tcPr>
            <w:tcW w:w="1843"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工作职责</w:t>
            </w:r>
          </w:p>
        </w:tc>
      </w:tr>
      <w:tr w:rsidR="00E31313" w:rsidTr="00E31313">
        <w:trPr>
          <w:trHeight w:val="285"/>
        </w:trPr>
        <w:tc>
          <w:tcPr>
            <w:tcW w:w="990" w:type="dxa"/>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组长</w:t>
            </w: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朱金和</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副总经理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13901581930</w:t>
            </w:r>
          </w:p>
        </w:tc>
        <w:tc>
          <w:tcPr>
            <w:tcW w:w="1843"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统筹指挥</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成员</w:t>
            </w: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顾玲玲</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车险部总经理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18118990870</w:t>
            </w:r>
          </w:p>
        </w:tc>
        <w:tc>
          <w:tcPr>
            <w:tcW w:w="1843"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南京中心支公司</w:t>
            </w:r>
          </w:p>
        </w:tc>
        <w:tc>
          <w:tcPr>
            <w:tcW w:w="1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高青松</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注册税务师</w:t>
            </w:r>
          </w:p>
        </w:tc>
        <w:tc>
          <w:tcPr>
            <w:tcW w:w="2268" w:type="dxa"/>
            <w:shd w:val="clear" w:color="auto" w:fill="CCE8CF" w:themeFill="background1"/>
            <w:noWrap/>
            <w:vAlign w:val="center"/>
          </w:tcPr>
          <w:p w:rsidR="00E31313" w:rsidRDefault="00E31313" w:rsidP="00E31313">
            <w:pPr>
              <w:widowControl/>
              <w:jc w:val="center"/>
              <w:rPr>
                <w:rFonts w:eastAsia="仿宋_GB2312"/>
                <w:kern w:val="0"/>
                <w:sz w:val="28"/>
                <w:szCs w:val="28"/>
              </w:rPr>
            </w:pPr>
            <w:r>
              <w:rPr>
                <w:rFonts w:eastAsia="仿宋_GB2312"/>
                <w:kern w:val="0"/>
                <w:sz w:val="28"/>
                <w:szCs w:val="28"/>
              </w:rPr>
              <w:t>18118990766</w:t>
            </w:r>
          </w:p>
        </w:tc>
        <w:tc>
          <w:tcPr>
            <w:tcW w:w="1843"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服务</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管理</w:t>
            </w: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扬州中心支公司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柏文森</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13901449933</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徐州中心支公司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郑</w:t>
            </w:r>
            <w:r>
              <w:rPr>
                <w:rFonts w:eastAsia="仿宋_GB2312"/>
                <w:color w:val="000000"/>
                <w:kern w:val="0"/>
                <w:sz w:val="28"/>
                <w:szCs w:val="28"/>
              </w:rPr>
              <w:t xml:space="preserve">  </w:t>
            </w:r>
            <w:r>
              <w:rPr>
                <w:rFonts w:eastAsia="仿宋_GB2312"/>
                <w:color w:val="000000"/>
                <w:kern w:val="0"/>
                <w:sz w:val="28"/>
                <w:szCs w:val="28"/>
              </w:rPr>
              <w:t>义</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13801443343</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常州中心支公司</w:t>
            </w:r>
          </w:p>
        </w:tc>
        <w:tc>
          <w:tcPr>
            <w:tcW w:w="1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田</w:t>
            </w:r>
            <w:r>
              <w:rPr>
                <w:rFonts w:eastAsia="仿宋_GB2312"/>
                <w:color w:val="000000"/>
                <w:kern w:val="0"/>
                <w:sz w:val="28"/>
                <w:szCs w:val="28"/>
              </w:rPr>
              <w:t xml:space="preserve">  </w:t>
            </w:r>
            <w:r>
              <w:rPr>
                <w:rFonts w:eastAsia="仿宋_GB2312"/>
                <w:color w:val="000000"/>
                <w:kern w:val="0"/>
                <w:sz w:val="28"/>
                <w:szCs w:val="28"/>
              </w:rPr>
              <w:t>垒</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高级经济师</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13775077668</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南通中心支公司</w:t>
            </w:r>
          </w:p>
        </w:tc>
        <w:tc>
          <w:tcPr>
            <w:tcW w:w="127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张瑞武</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18118990830</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宿迁中心支公司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朱金和</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15161210003</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泰州中心支公司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w:t>
            </w:r>
            <w:r>
              <w:rPr>
                <w:rFonts w:eastAsia="仿宋_GB2312"/>
                <w:color w:val="000000"/>
                <w:kern w:val="0"/>
                <w:sz w:val="28"/>
                <w:szCs w:val="28"/>
              </w:rPr>
              <w:t xml:space="preserve">  </w:t>
            </w:r>
            <w:r>
              <w:rPr>
                <w:rFonts w:eastAsia="仿宋_GB2312"/>
                <w:color w:val="000000"/>
                <w:kern w:val="0"/>
                <w:sz w:val="28"/>
                <w:szCs w:val="28"/>
              </w:rPr>
              <w:t>翔</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18952609999</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镇江中心支公司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宋卫国</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13775352788</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无锡中心支公司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张献忠</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13921166650</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苏州中心支公司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陈宏波</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15380908599</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盐城中心支公司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陆东平</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13852852306</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淮安中心支公司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w:t>
            </w:r>
            <w:r>
              <w:rPr>
                <w:rFonts w:eastAsia="仿宋_GB2312"/>
                <w:color w:val="000000"/>
                <w:kern w:val="0"/>
                <w:sz w:val="28"/>
                <w:szCs w:val="28"/>
              </w:rPr>
              <w:t xml:space="preserve">  </w:t>
            </w:r>
            <w:r>
              <w:rPr>
                <w:rFonts w:eastAsia="仿宋_GB2312"/>
                <w:color w:val="000000"/>
                <w:kern w:val="0"/>
                <w:sz w:val="28"/>
                <w:szCs w:val="28"/>
              </w:rPr>
              <w:t>羿</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18905235991</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连云港中心支公司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r>
              <w:rPr>
                <w:rFonts w:eastAsia="仿宋_GB2312"/>
                <w:color w:val="000000"/>
                <w:kern w:val="0"/>
                <w:sz w:val="28"/>
                <w:szCs w:val="28"/>
              </w:rPr>
              <w:t>东</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副总经理</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（主持工作）</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15351858299</w:t>
            </w:r>
          </w:p>
        </w:tc>
        <w:tc>
          <w:tcPr>
            <w:tcW w:w="1843"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61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7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尹思琪</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战客渠道</w:t>
            </w:r>
            <w:proofErr w:type="gramEnd"/>
            <w:r>
              <w:rPr>
                <w:rFonts w:eastAsia="仿宋_GB2312"/>
                <w:color w:val="000000"/>
                <w:kern w:val="0"/>
                <w:sz w:val="28"/>
                <w:szCs w:val="28"/>
              </w:rPr>
              <w:t>部</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总监助理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18958356500</w:t>
            </w:r>
          </w:p>
        </w:tc>
        <w:tc>
          <w:tcPr>
            <w:tcW w:w="1843"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第一</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联系人</w:t>
            </w:r>
          </w:p>
        </w:tc>
      </w:tr>
    </w:tbl>
    <w:p w:rsidR="00E31313" w:rsidRDefault="00E31313" w:rsidP="00E31313">
      <w:pPr>
        <w:rPr>
          <w:rFonts w:eastAsia="仿宋_GB2312"/>
          <w:sz w:val="28"/>
          <w:szCs w:val="28"/>
        </w:rPr>
      </w:pPr>
    </w:p>
    <w:p w:rsidR="00E31313" w:rsidRDefault="00E31313" w:rsidP="00E31313">
      <w:pPr>
        <w:rPr>
          <w:rFonts w:eastAsia="仿宋_GB2312"/>
          <w:sz w:val="28"/>
          <w:szCs w:val="28"/>
        </w:rPr>
      </w:pPr>
    </w:p>
    <w:p w:rsidR="00E31313" w:rsidRDefault="00E31313" w:rsidP="00E31313">
      <w:pPr>
        <w:widowControl/>
        <w:jc w:val="left"/>
        <w:rPr>
          <w:rFonts w:eastAsia="仿宋_GB2312"/>
          <w:sz w:val="28"/>
          <w:szCs w:val="28"/>
        </w:rPr>
      </w:pPr>
      <w:r>
        <w:rPr>
          <w:rFonts w:eastAsia="仿宋_GB2312"/>
          <w:sz w:val="28"/>
          <w:szCs w:val="28"/>
        </w:rPr>
        <w:br w:type="page"/>
      </w:r>
    </w:p>
    <w:p w:rsidR="00E31313" w:rsidRDefault="00E31313" w:rsidP="00E31313">
      <w:pPr>
        <w:jc w:val="center"/>
        <w:rPr>
          <w:rFonts w:eastAsia="方正小标宋_GBK"/>
          <w:sz w:val="36"/>
          <w:szCs w:val="36"/>
        </w:rPr>
      </w:pPr>
      <w:r>
        <w:rPr>
          <w:rFonts w:eastAsia="方正小标宋_GBK"/>
          <w:sz w:val="36"/>
          <w:szCs w:val="36"/>
        </w:rPr>
        <w:lastRenderedPageBreak/>
        <w:t>项目属地承保服务小组</w:t>
      </w:r>
    </w:p>
    <w:p w:rsidR="00E31313" w:rsidRDefault="00E31313" w:rsidP="00E31313">
      <w:pPr>
        <w:rPr>
          <w:rFonts w:eastAsia="仿宋_GB2312"/>
          <w:sz w:val="28"/>
          <w:szCs w:val="28"/>
        </w:rPr>
      </w:pPr>
    </w:p>
    <w:tbl>
      <w:tblPr>
        <w:tblW w:w="13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8CF" w:themeFill="background1"/>
        <w:tblLook w:val="04A0" w:firstRow="1" w:lastRow="0" w:firstColumn="1" w:lastColumn="0" w:noHBand="0" w:noVBand="1"/>
      </w:tblPr>
      <w:tblGrid>
        <w:gridCol w:w="990"/>
        <w:gridCol w:w="2492"/>
        <w:gridCol w:w="1535"/>
        <w:gridCol w:w="2552"/>
        <w:gridCol w:w="1984"/>
        <w:gridCol w:w="2292"/>
        <w:gridCol w:w="2008"/>
      </w:tblGrid>
      <w:tr w:rsidR="00E31313" w:rsidTr="00E31313">
        <w:trPr>
          <w:trHeight w:val="285"/>
          <w:tblHeader/>
        </w:trPr>
        <w:tc>
          <w:tcPr>
            <w:tcW w:w="990"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地区</w:t>
            </w:r>
          </w:p>
        </w:tc>
        <w:tc>
          <w:tcPr>
            <w:tcW w:w="2492"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w:t>
            </w:r>
          </w:p>
        </w:tc>
        <w:tc>
          <w:tcPr>
            <w:tcW w:w="1535"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姓名</w:t>
            </w:r>
          </w:p>
        </w:tc>
        <w:tc>
          <w:tcPr>
            <w:tcW w:w="2552"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公司职务</w:t>
            </w:r>
          </w:p>
        </w:tc>
        <w:tc>
          <w:tcPr>
            <w:tcW w:w="1984"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职称</w:t>
            </w:r>
          </w:p>
        </w:tc>
        <w:tc>
          <w:tcPr>
            <w:tcW w:w="2292"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联系方式</w:t>
            </w:r>
          </w:p>
        </w:tc>
        <w:tc>
          <w:tcPr>
            <w:tcW w:w="2008"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工作职责</w:t>
            </w:r>
          </w:p>
        </w:tc>
      </w:tr>
      <w:tr w:rsidR="00E31313" w:rsidTr="00E31313">
        <w:trPr>
          <w:trHeight w:val="570"/>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南</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京</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南京中心支公司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高青松</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注册税务师</w:t>
            </w:r>
          </w:p>
        </w:tc>
        <w:tc>
          <w:tcPr>
            <w:tcW w:w="2292" w:type="dxa"/>
            <w:shd w:val="clear" w:color="auto" w:fill="CCE8CF" w:themeFill="background1"/>
            <w:noWrap/>
            <w:vAlign w:val="center"/>
          </w:tcPr>
          <w:p w:rsidR="00E31313" w:rsidRDefault="00E31313" w:rsidP="00E31313">
            <w:pPr>
              <w:widowControl/>
              <w:jc w:val="center"/>
              <w:rPr>
                <w:rFonts w:eastAsia="仿宋_GB2312"/>
                <w:kern w:val="0"/>
                <w:sz w:val="28"/>
                <w:szCs w:val="28"/>
              </w:rPr>
            </w:pPr>
            <w:r>
              <w:rPr>
                <w:rFonts w:eastAsia="仿宋_GB2312"/>
                <w:kern w:val="0"/>
                <w:sz w:val="28"/>
                <w:szCs w:val="28"/>
              </w:rPr>
              <w:t>18118990766</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牛</w:t>
            </w:r>
            <w:r>
              <w:rPr>
                <w:rFonts w:eastAsia="仿宋_GB2312"/>
                <w:color w:val="000000"/>
                <w:kern w:val="0"/>
                <w:sz w:val="28"/>
                <w:szCs w:val="28"/>
              </w:rPr>
              <w:t xml:space="preserve">  </w:t>
            </w:r>
            <w:proofErr w:type="gramStart"/>
            <w:r>
              <w:rPr>
                <w:rFonts w:eastAsia="仿宋_GB2312"/>
                <w:color w:val="000000"/>
                <w:kern w:val="0"/>
                <w:sz w:val="28"/>
                <w:szCs w:val="28"/>
              </w:rPr>
              <w:t>浩</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业务运营室主任</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kern w:val="0"/>
                <w:sz w:val="28"/>
                <w:szCs w:val="28"/>
              </w:rPr>
            </w:pPr>
            <w:r>
              <w:rPr>
                <w:rFonts w:eastAsia="仿宋_GB2312"/>
                <w:kern w:val="0"/>
                <w:sz w:val="28"/>
                <w:szCs w:val="28"/>
              </w:rPr>
              <w:t>17715289596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李铭琛</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车险核保</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18651810617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江宁支公司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滕碧清</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15851888188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耿</w:t>
            </w:r>
            <w:r>
              <w:rPr>
                <w:rFonts w:eastAsia="仿宋_GB2312"/>
                <w:color w:val="000000"/>
                <w:kern w:val="0"/>
                <w:sz w:val="28"/>
                <w:szCs w:val="28"/>
              </w:rPr>
              <w:t xml:space="preserve">  </w:t>
            </w:r>
            <w:r>
              <w:rPr>
                <w:rFonts w:eastAsia="仿宋_GB2312"/>
                <w:color w:val="000000"/>
                <w:kern w:val="0"/>
                <w:sz w:val="28"/>
                <w:szCs w:val="28"/>
              </w:rPr>
              <w:t>凤</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w:t>
            </w:r>
            <w:proofErr w:type="gramStart"/>
            <w:r>
              <w:rPr>
                <w:rFonts w:eastAsia="仿宋_GB2312"/>
                <w:color w:val="000000"/>
                <w:kern w:val="0"/>
                <w:sz w:val="28"/>
                <w:szCs w:val="28"/>
              </w:rPr>
              <w:t>柜员岗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13813852609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高淳营销服务部</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魏光辉</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13851478630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陈雯娟</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w:t>
            </w:r>
            <w:proofErr w:type="gramStart"/>
            <w:r>
              <w:rPr>
                <w:rFonts w:eastAsia="仿宋_GB2312"/>
                <w:color w:val="000000"/>
                <w:kern w:val="0"/>
                <w:sz w:val="28"/>
                <w:szCs w:val="28"/>
              </w:rPr>
              <w:t>柜员岗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15951693079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江北支公司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陈志武</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13913359577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牛军丽</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w:t>
            </w:r>
            <w:proofErr w:type="gramStart"/>
            <w:r>
              <w:rPr>
                <w:rFonts w:eastAsia="仿宋_GB2312"/>
                <w:color w:val="000000"/>
                <w:kern w:val="0"/>
                <w:sz w:val="28"/>
                <w:szCs w:val="28"/>
              </w:rPr>
              <w:t>柜员岗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18915989568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溧水支公司</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溧水支公司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赵</w:t>
            </w:r>
            <w:r>
              <w:rPr>
                <w:rFonts w:eastAsia="仿宋_GB2312"/>
                <w:color w:val="000000"/>
                <w:kern w:val="0"/>
                <w:sz w:val="28"/>
                <w:szCs w:val="28"/>
              </w:rPr>
              <w:t xml:space="preserve">  </w:t>
            </w:r>
            <w:proofErr w:type="gramStart"/>
            <w:r>
              <w:rPr>
                <w:rFonts w:eastAsia="仿宋_GB2312"/>
                <w:color w:val="000000"/>
                <w:kern w:val="0"/>
                <w:sz w:val="28"/>
                <w:szCs w:val="28"/>
              </w:rPr>
              <w:t>斌</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18118990935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杨</w:t>
            </w:r>
            <w:r>
              <w:rPr>
                <w:rFonts w:eastAsia="仿宋_GB2312"/>
                <w:color w:val="000000"/>
                <w:kern w:val="0"/>
                <w:sz w:val="28"/>
                <w:szCs w:val="28"/>
              </w:rPr>
              <w:t xml:space="preserve">  </w:t>
            </w:r>
            <w:r>
              <w:rPr>
                <w:rFonts w:eastAsia="仿宋_GB2312"/>
                <w:color w:val="000000"/>
                <w:kern w:val="0"/>
                <w:sz w:val="28"/>
                <w:szCs w:val="28"/>
              </w:rPr>
              <w:t>文</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w:t>
            </w:r>
            <w:proofErr w:type="gramStart"/>
            <w:r>
              <w:rPr>
                <w:rFonts w:eastAsia="仿宋_GB2312"/>
                <w:color w:val="000000"/>
                <w:kern w:val="0"/>
                <w:sz w:val="28"/>
                <w:szCs w:val="28"/>
              </w:rPr>
              <w:t>柜员岗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15195798531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浦口支公司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许鹏飞</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18118990985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kern w:val="0"/>
                <w:sz w:val="28"/>
                <w:szCs w:val="28"/>
              </w:rPr>
            </w:pPr>
            <w:r>
              <w:rPr>
                <w:rFonts w:eastAsia="仿宋_GB2312"/>
                <w:kern w:val="0"/>
                <w:sz w:val="28"/>
                <w:szCs w:val="28"/>
              </w:rPr>
              <w:t>农丽娜</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w:t>
            </w:r>
            <w:proofErr w:type="gramStart"/>
            <w:r>
              <w:rPr>
                <w:rFonts w:eastAsia="仿宋_GB2312"/>
                <w:color w:val="000000"/>
                <w:kern w:val="0"/>
                <w:sz w:val="28"/>
                <w:szCs w:val="28"/>
              </w:rPr>
              <w:t>柜员岗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kern w:val="0"/>
                <w:sz w:val="28"/>
                <w:szCs w:val="28"/>
              </w:rPr>
            </w:pPr>
            <w:r>
              <w:rPr>
                <w:rFonts w:eastAsia="仿宋_GB2312"/>
                <w:kern w:val="0"/>
                <w:sz w:val="28"/>
                <w:szCs w:val="28"/>
              </w:rPr>
              <w:t>15312411855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扬</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扬州中心支公司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柏文森</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13901449933</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何国美</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业务运营部副经理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13773469262</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寻</w:t>
            </w:r>
            <w:r>
              <w:rPr>
                <w:rFonts w:eastAsia="仿宋_GB2312"/>
                <w:color w:val="000000"/>
                <w:kern w:val="0"/>
                <w:sz w:val="28"/>
                <w:szCs w:val="28"/>
              </w:rPr>
              <w:t xml:space="preserve">  </w:t>
            </w:r>
            <w:r>
              <w:rPr>
                <w:rFonts w:eastAsia="仿宋_GB2312"/>
                <w:color w:val="000000"/>
                <w:kern w:val="0"/>
                <w:sz w:val="28"/>
                <w:szCs w:val="28"/>
              </w:rPr>
              <w:t>觅</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经理助理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15861368907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31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高邮支公司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w:t>
            </w:r>
            <w:r>
              <w:rPr>
                <w:rFonts w:eastAsia="仿宋_GB2312"/>
                <w:color w:val="000000"/>
                <w:kern w:val="0"/>
                <w:sz w:val="28"/>
                <w:szCs w:val="28"/>
              </w:rPr>
              <w:t xml:space="preserve">  </w:t>
            </w:r>
            <w:r>
              <w:rPr>
                <w:rFonts w:eastAsia="仿宋_GB2312"/>
                <w:color w:val="000000"/>
                <w:kern w:val="0"/>
                <w:sz w:val="28"/>
                <w:szCs w:val="28"/>
              </w:rPr>
              <w:t>权</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18852552555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汤志姝</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18852556608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31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江都支公司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w:t>
            </w:r>
            <w:r>
              <w:rPr>
                <w:rFonts w:eastAsia="仿宋_GB2312"/>
                <w:color w:val="000000"/>
                <w:kern w:val="0"/>
                <w:sz w:val="28"/>
                <w:szCs w:val="28"/>
              </w:rPr>
              <w:t xml:space="preserve">  </w:t>
            </w:r>
            <w:r>
              <w:rPr>
                <w:rFonts w:eastAsia="仿宋_GB2312"/>
                <w:color w:val="000000"/>
                <w:kern w:val="0"/>
                <w:sz w:val="28"/>
                <w:szCs w:val="28"/>
              </w:rPr>
              <w:t>艳</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负责人</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13951042670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石瑞莲</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0514-86521772</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宝应支公司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樊成跃</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13852189963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吴文俊</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0514-88990803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仪征支公司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潘明军</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18260663289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赵</w:t>
            </w:r>
            <w:r>
              <w:rPr>
                <w:rFonts w:eastAsia="仿宋_GB2312"/>
                <w:color w:val="000000"/>
                <w:kern w:val="0"/>
                <w:sz w:val="28"/>
                <w:szCs w:val="28"/>
              </w:rPr>
              <w:t xml:space="preserve">  </w:t>
            </w:r>
            <w:r>
              <w:rPr>
                <w:rFonts w:eastAsia="仿宋_GB2312"/>
                <w:color w:val="000000"/>
                <w:kern w:val="0"/>
                <w:sz w:val="28"/>
                <w:szCs w:val="28"/>
              </w:rPr>
              <w:t>燕</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0514-83430133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徐</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徐州中心支公司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郑</w:t>
            </w:r>
            <w:r>
              <w:rPr>
                <w:rFonts w:eastAsia="仿宋_GB2312"/>
                <w:color w:val="000000"/>
                <w:kern w:val="0"/>
                <w:sz w:val="28"/>
                <w:szCs w:val="28"/>
              </w:rPr>
              <w:t xml:space="preserve">  </w:t>
            </w:r>
            <w:r>
              <w:rPr>
                <w:rFonts w:eastAsia="仿宋_GB2312"/>
                <w:color w:val="000000"/>
                <w:kern w:val="0"/>
                <w:sz w:val="28"/>
                <w:szCs w:val="28"/>
              </w:rPr>
              <w:t>义</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13801443343</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崔</w:t>
            </w:r>
            <w:proofErr w:type="gramEnd"/>
            <w:r>
              <w:rPr>
                <w:rFonts w:eastAsia="仿宋_GB2312"/>
                <w:color w:val="000000"/>
                <w:kern w:val="0"/>
                <w:sz w:val="28"/>
                <w:szCs w:val="28"/>
              </w:rPr>
              <w:t xml:space="preserve">  </w:t>
            </w:r>
            <w:proofErr w:type="gramStart"/>
            <w:r>
              <w:rPr>
                <w:rFonts w:eastAsia="仿宋_GB2312"/>
                <w:color w:val="000000"/>
                <w:kern w:val="0"/>
                <w:sz w:val="28"/>
                <w:szCs w:val="28"/>
              </w:rPr>
              <w:t>柯</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 xml:space="preserve">业务运营部副经理　</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18052269828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马媛子</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品质初核岗</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18761433398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泉山营销服务部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魏</w:t>
            </w:r>
            <w:r>
              <w:rPr>
                <w:rFonts w:eastAsia="仿宋_GB2312"/>
                <w:color w:val="000000"/>
                <w:kern w:val="0"/>
                <w:sz w:val="28"/>
                <w:szCs w:val="28"/>
              </w:rPr>
              <w:t xml:space="preserve">  </w:t>
            </w:r>
            <w:r>
              <w:rPr>
                <w:rFonts w:eastAsia="仿宋_GB2312"/>
                <w:color w:val="000000"/>
                <w:kern w:val="0"/>
                <w:sz w:val="28"/>
                <w:szCs w:val="28"/>
              </w:rPr>
              <w:t>峰</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18052269887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莫五英</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15996964328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城南营销服务部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毛</w:t>
            </w:r>
            <w:r>
              <w:rPr>
                <w:rFonts w:eastAsia="仿宋_GB2312"/>
                <w:color w:val="000000"/>
                <w:kern w:val="0"/>
                <w:sz w:val="28"/>
                <w:szCs w:val="28"/>
              </w:rPr>
              <w:t xml:space="preserve">  </w:t>
            </w:r>
            <w:r>
              <w:rPr>
                <w:rFonts w:eastAsia="仿宋_GB2312"/>
                <w:color w:val="000000"/>
                <w:kern w:val="0"/>
                <w:sz w:val="28"/>
                <w:szCs w:val="28"/>
              </w:rPr>
              <w:t>爽</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18705200101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w:t>
            </w:r>
            <w:r>
              <w:rPr>
                <w:rFonts w:eastAsia="仿宋_GB2312"/>
                <w:color w:val="000000"/>
                <w:kern w:val="0"/>
                <w:sz w:val="28"/>
                <w:szCs w:val="28"/>
              </w:rPr>
              <w:t xml:space="preserve">  </w:t>
            </w:r>
            <w:r>
              <w:rPr>
                <w:rFonts w:eastAsia="仿宋_GB2312"/>
                <w:color w:val="000000"/>
                <w:kern w:val="0"/>
                <w:sz w:val="28"/>
                <w:szCs w:val="28"/>
              </w:rPr>
              <w:t>程</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18260735860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邳州支公司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鲍</w:t>
            </w:r>
            <w:proofErr w:type="gramEnd"/>
            <w:r>
              <w:rPr>
                <w:rFonts w:eastAsia="仿宋_GB2312"/>
                <w:color w:val="000000"/>
                <w:kern w:val="0"/>
                <w:sz w:val="28"/>
                <w:szCs w:val="28"/>
              </w:rPr>
              <w:t xml:space="preserve">  </w:t>
            </w:r>
            <w:r>
              <w:rPr>
                <w:rFonts w:eastAsia="仿宋_GB2312"/>
                <w:color w:val="000000"/>
                <w:kern w:val="0"/>
                <w:sz w:val="28"/>
                <w:szCs w:val="28"/>
              </w:rPr>
              <w:t>兵</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13805222199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王贤</w:t>
            </w:r>
            <w:proofErr w:type="gramStart"/>
            <w:r>
              <w:rPr>
                <w:rFonts w:eastAsia="仿宋_GB2312"/>
                <w:color w:val="000000"/>
                <w:kern w:val="0"/>
                <w:sz w:val="28"/>
                <w:szCs w:val="28"/>
              </w:rPr>
              <w:t>贤</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15062050329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铜山支公司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宋友亮</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15050065777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倪</w:t>
            </w:r>
            <w:proofErr w:type="gramEnd"/>
            <w:r>
              <w:rPr>
                <w:rFonts w:eastAsia="仿宋_GB2312"/>
                <w:color w:val="000000"/>
                <w:kern w:val="0"/>
                <w:sz w:val="28"/>
                <w:szCs w:val="28"/>
              </w:rPr>
              <w:t xml:space="preserve">  </w:t>
            </w:r>
            <w:r>
              <w:rPr>
                <w:rFonts w:eastAsia="仿宋_GB2312"/>
                <w:color w:val="000000"/>
                <w:kern w:val="0"/>
                <w:sz w:val="28"/>
                <w:szCs w:val="28"/>
              </w:rPr>
              <w:t>华</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15335107132</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鼓楼营销服务部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吴德刚</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15861295590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w:t>
            </w:r>
            <w:r>
              <w:rPr>
                <w:rFonts w:eastAsia="仿宋_GB2312"/>
                <w:color w:val="000000"/>
                <w:kern w:val="0"/>
                <w:sz w:val="28"/>
                <w:szCs w:val="28"/>
              </w:rPr>
              <w:t xml:space="preserve">  </w:t>
            </w:r>
            <w:r>
              <w:rPr>
                <w:rFonts w:eastAsia="仿宋_GB2312"/>
                <w:color w:val="000000"/>
                <w:kern w:val="0"/>
                <w:sz w:val="28"/>
                <w:szCs w:val="28"/>
              </w:rPr>
              <w:t>礼</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13952206160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沛县支公司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杨广平</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13605225061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刘玉美</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13182379853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丰县营销服务部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于</w:t>
            </w:r>
            <w:r>
              <w:rPr>
                <w:rFonts w:eastAsia="仿宋_GB2312"/>
                <w:color w:val="000000"/>
                <w:kern w:val="0"/>
                <w:sz w:val="28"/>
                <w:szCs w:val="28"/>
              </w:rPr>
              <w:t xml:space="preserve">  </w:t>
            </w:r>
            <w:r>
              <w:rPr>
                <w:rFonts w:eastAsia="仿宋_GB2312"/>
                <w:color w:val="000000"/>
                <w:kern w:val="0"/>
                <w:sz w:val="28"/>
                <w:szCs w:val="28"/>
              </w:rPr>
              <w:t>海</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13952211678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程言英</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13605228559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睢宁营销服务部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周雪艳</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15949021299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王佳芹</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15252182168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新沂支公司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朱尉宁</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18952287766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陈芳</w:t>
            </w:r>
            <w:proofErr w:type="gramStart"/>
            <w:r>
              <w:rPr>
                <w:rFonts w:eastAsia="仿宋_GB2312"/>
                <w:color w:val="000000"/>
                <w:kern w:val="0"/>
                <w:sz w:val="28"/>
                <w:szCs w:val="28"/>
              </w:rPr>
              <w:t>芳</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13655227068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常</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常州中心支公司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田</w:t>
            </w:r>
            <w:r>
              <w:rPr>
                <w:rFonts w:eastAsia="仿宋_GB2312"/>
                <w:color w:val="000000"/>
                <w:kern w:val="0"/>
                <w:sz w:val="28"/>
                <w:szCs w:val="28"/>
              </w:rPr>
              <w:t xml:space="preserve">  </w:t>
            </w:r>
            <w:r>
              <w:rPr>
                <w:rFonts w:eastAsia="仿宋_GB2312"/>
                <w:color w:val="000000"/>
                <w:kern w:val="0"/>
                <w:sz w:val="28"/>
                <w:szCs w:val="28"/>
              </w:rPr>
              <w:t>垒</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高级经济师</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13775077668</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谢</w:t>
            </w:r>
            <w:r>
              <w:rPr>
                <w:rFonts w:eastAsia="仿宋_GB2312"/>
                <w:color w:val="000000"/>
                <w:kern w:val="0"/>
                <w:sz w:val="28"/>
                <w:szCs w:val="28"/>
              </w:rPr>
              <w:t xml:space="preserve">  </w:t>
            </w:r>
            <w:proofErr w:type="gramStart"/>
            <w:r>
              <w:rPr>
                <w:rFonts w:eastAsia="仿宋_GB2312"/>
                <w:color w:val="000000"/>
                <w:kern w:val="0"/>
                <w:sz w:val="28"/>
                <w:szCs w:val="28"/>
              </w:rPr>
              <w:t>凯</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中级核保师</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13813560898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钱</w:t>
            </w:r>
            <w:r>
              <w:rPr>
                <w:rFonts w:eastAsia="仿宋_GB2312"/>
                <w:color w:val="000000"/>
                <w:kern w:val="0"/>
                <w:sz w:val="28"/>
                <w:szCs w:val="28"/>
              </w:rPr>
              <w:t xml:space="preserve">  </w:t>
            </w:r>
            <w:r>
              <w:rPr>
                <w:rFonts w:eastAsia="仿宋_GB2312"/>
                <w:color w:val="000000"/>
                <w:kern w:val="0"/>
                <w:sz w:val="28"/>
                <w:szCs w:val="28"/>
              </w:rPr>
              <w:t>威</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品质初核岗</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助理经济师</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13616111393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武进营销服务部</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w:t>
            </w:r>
            <w:r>
              <w:rPr>
                <w:rFonts w:eastAsia="仿宋_GB2312"/>
                <w:color w:val="000000"/>
                <w:kern w:val="0"/>
                <w:sz w:val="28"/>
                <w:szCs w:val="28"/>
              </w:rPr>
              <w:t xml:space="preserve">  </w:t>
            </w:r>
            <w:r>
              <w:rPr>
                <w:rFonts w:eastAsia="仿宋_GB2312"/>
                <w:color w:val="000000"/>
                <w:kern w:val="0"/>
                <w:sz w:val="28"/>
                <w:szCs w:val="28"/>
              </w:rPr>
              <w:t>啸</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经济师</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15861191259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何</w:t>
            </w:r>
            <w:r>
              <w:rPr>
                <w:rFonts w:eastAsia="仿宋_GB2312"/>
                <w:color w:val="000000"/>
                <w:kern w:val="0"/>
                <w:sz w:val="28"/>
                <w:szCs w:val="28"/>
              </w:rPr>
              <w:t xml:space="preserve">  </w:t>
            </w:r>
            <w:r>
              <w:rPr>
                <w:rFonts w:eastAsia="仿宋_GB2312"/>
                <w:color w:val="000000"/>
                <w:kern w:val="0"/>
                <w:sz w:val="28"/>
                <w:szCs w:val="28"/>
              </w:rPr>
              <w:t>莺</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助理经济师</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13861235580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溧阳支公司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r>
              <w:rPr>
                <w:rFonts w:eastAsia="仿宋_GB2312"/>
                <w:color w:val="000000"/>
                <w:kern w:val="0"/>
                <w:sz w:val="28"/>
                <w:szCs w:val="28"/>
              </w:rPr>
              <w:t>云</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经济师</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13906142168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朱丽娟</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助理经济师</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13915862901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金坛支公司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石</w:t>
            </w:r>
            <w:r>
              <w:rPr>
                <w:rFonts w:eastAsia="仿宋_GB2312"/>
                <w:color w:val="000000"/>
                <w:kern w:val="0"/>
                <w:sz w:val="28"/>
                <w:szCs w:val="28"/>
              </w:rPr>
              <w:t xml:space="preserve">  </w:t>
            </w:r>
            <w:r>
              <w:rPr>
                <w:rFonts w:eastAsia="仿宋_GB2312"/>
                <w:color w:val="000000"/>
                <w:kern w:val="0"/>
                <w:sz w:val="28"/>
                <w:szCs w:val="28"/>
              </w:rPr>
              <w:t>颜</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经济师</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13328178688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姜小华</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助理经济师</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13511669226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通</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南通中心支公司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张瑞武</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18118990830</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周海燕</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15051266090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w:t>
            </w:r>
            <w:r>
              <w:rPr>
                <w:rFonts w:eastAsia="仿宋_GB2312"/>
                <w:color w:val="000000"/>
                <w:kern w:val="0"/>
                <w:sz w:val="28"/>
                <w:szCs w:val="28"/>
              </w:rPr>
              <w:t xml:space="preserve">  </w:t>
            </w:r>
            <w:proofErr w:type="gramStart"/>
            <w:r>
              <w:rPr>
                <w:rFonts w:eastAsia="仿宋_GB2312"/>
                <w:color w:val="000000"/>
                <w:kern w:val="0"/>
                <w:sz w:val="28"/>
                <w:szCs w:val="28"/>
              </w:rPr>
              <w:t>伶</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品质初核岗</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15050627218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启东支公司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w:t>
            </w:r>
            <w:r>
              <w:rPr>
                <w:rFonts w:eastAsia="仿宋_GB2312"/>
                <w:color w:val="000000"/>
                <w:kern w:val="0"/>
                <w:sz w:val="28"/>
                <w:szCs w:val="28"/>
              </w:rPr>
              <w:t xml:space="preserve">  </w:t>
            </w:r>
            <w:r>
              <w:rPr>
                <w:rFonts w:eastAsia="仿宋_GB2312"/>
                <w:color w:val="000000"/>
                <w:kern w:val="0"/>
                <w:sz w:val="28"/>
                <w:szCs w:val="28"/>
              </w:rPr>
              <w:t>嘉</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15051266090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陈源源</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13862878350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如东支公司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周海燕</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18100629662</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葛小玉</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13584629545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如皋支公司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w:t>
            </w:r>
            <w:r>
              <w:rPr>
                <w:rFonts w:eastAsia="仿宋_GB2312"/>
                <w:color w:val="000000"/>
                <w:kern w:val="0"/>
                <w:sz w:val="28"/>
                <w:szCs w:val="28"/>
              </w:rPr>
              <w:t xml:space="preserve">  </w:t>
            </w:r>
            <w:r>
              <w:rPr>
                <w:rFonts w:eastAsia="仿宋_GB2312"/>
                <w:color w:val="000000"/>
                <w:kern w:val="0"/>
                <w:sz w:val="28"/>
                <w:szCs w:val="28"/>
              </w:rPr>
              <w:t>丽</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15370913966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姜</w:t>
            </w:r>
            <w:r>
              <w:rPr>
                <w:rFonts w:eastAsia="仿宋_GB2312"/>
                <w:color w:val="000000"/>
                <w:kern w:val="0"/>
                <w:sz w:val="28"/>
                <w:szCs w:val="28"/>
              </w:rPr>
              <w:t xml:space="preserve">  </w:t>
            </w:r>
            <w:proofErr w:type="gramStart"/>
            <w:r>
              <w:rPr>
                <w:rFonts w:eastAsia="仿宋_GB2312"/>
                <w:color w:val="000000"/>
                <w:kern w:val="0"/>
                <w:sz w:val="28"/>
                <w:szCs w:val="28"/>
              </w:rPr>
              <w:t>珊</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15262779278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通州支公司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w:t>
            </w:r>
            <w:r>
              <w:rPr>
                <w:rFonts w:eastAsia="仿宋_GB2312"/>
                <w:color w:val="000000"/>
                <w:kern w:val="0"/>
                <w:sz w:val="28"/>
                <w:szCs w:val="28"/>
              </w:rPr>
              <w:t xml:space="preserve">  </w:t>
            </w:r>
            <w:proofErr w:type="gramStart"/>
            <w:r>
              <w:rPr>
                <w:rFonts w:eastAsia="仿宋_GB2312"/>
                <w:color w:val="000000"/>
                <w:kern w:val="0"/>
                <w:sz w:val="28"/>
                <w:szCs w:val="28"/>
              </w:rPr>
              <w:t>珩</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13801489820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何贝妮</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15962867760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海安支公司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韩</w:t>
            </w:r>
            <w:proofErr w:type="gramStart"/>
            <w:r>
              <w:rPr>
                <w:rFonts w:eastAsia="仿宋_GB2312"/>
                <w:color w:val="000000"/>
                <w:kern w:val="0"/>
                <w:sz w:val="28"/>
                <w:szCs w:val="28"/>
              </w:rPr>
              <w:t>世</w:t>
            </w:r>
            <w:proofErr w:type="gramEnd"/>
            <w:r>
              <w:rPr>
                <w:rFonts w:eastAsia="仿宋_GB2312"/>
                <w:color w:val="000000"/>
                <w:kern w:val="0"/>
                <w:sz w:val="28"/>
                <w:szCs w:val="28"/>
              </w:rPr>
              <w:t>峰</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13615225959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于</w:t>
            </w:r>
            <w:r>
              <w:rPr>
                <w:rFonts w:eastAsia="仿宋_GB2312"/>
                <w:color w:val="000000"/>
                <w:kern w:val="0"/>
                <w:sz w:val="28"/>
                <w:szCs w:val="28"/>
              </w:rPr>
              <w:t xml:space="preserve">  </w:t>
            </w:r>
            <w:r>
              <w:rPr>
                <w:rFonts w:eastAsia="仿宋_GB2312"/>
                <w:color w:val="000000"/>
                <w:kern w:val="0"/>
                <w:sz w:val="28"/>
                <w:szCs w:val="28"/>
              </w:rPr>
              <w:t>毅</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13962754789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海门支公司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黄培娟</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13861965000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何</w:t>
            </w:r>
            <w:r>
              <w:rPr>
                <w:rFonts w:eastAsia="仿宋_GB2312"/>
                <w:color w:val="000000"/>
                <w:kern w:val="0"/>
                <w:sz w:val="28"/>
                <w:szCs w:val="28"/>
              </w:rPr>
              <w:t xml:space="preserve">  </w:t>
            </w:r>
            <w:r>
              <w:rPr>
                <w:rFonts w:eastAsia="仿宋_GB2312"/>
                <w:color w:val="000000"/>
                <w:kern w:val="0"/>
                <w:sz w:val="28"/>
                <w:szCs w:val="28"/>
              </w:rPr>
              <w:t>敏</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13656270550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proofErr w:type="gramStart"/>
            <w:r>
              <w:rPr>
                <w:rFonts w:eastAsia="楷体_GB2312"/>
                <w:color w:val="000000"/>
                <w:kern w:val="0"/>
                <w:sz w:val="28"/>
                <w:szCs w:val="28"/>
              </w:rPr>
              <w:t>宿</w:t>
            </w:r>
            <w:proofErr w:type="gramEnd"/>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迁</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宿迁中心支公司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朱金和</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15161210003</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郭新红</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13809098016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罗</w:t>
            </w:r>
            <w:r>
              <w:rPr>
                <w:rFonts w:eastAsia="仿宋_GB2312"/>
                <w:color w:val="000000"/>
                <w:kern w:val="0"/>
                <w:sz w:val="28"/>
                <w:szCs w:val="28"/>
              </w:rPr>
              <w:t xml:space="preserve">  </w:t>
            </w:r>
            <w:r>
              <w:rPr>
                <w:rFonts w:eastAsia="仿宋_GB2312"/>
                <w:color w:val="000000"/>
                <w:kern w:val="0"/>
                <w:sz w:val="28"/>
                <w:szCs w:val="28"/>
              </w:rPr>
              <w:t>利</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品质初核岗</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17768159696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泗阳支公司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丁</w:t>
            </w:r>
            <w:r>
              <w:rPr>
                <w:rFonts w:eastAsia="仿宋_GB2312"/>
                <w:color w:val="000000"/>
                <w:kern w:val="0"/>
                <w:sz w:val="28"/>
                <w:szCs w:val="28"/>
              </w:rPr>
              <w:t xml:space="preserve">  </w:t>
            </w:r>
            <w:r>
              <w:rPr>
                <w:rFonts w:eastAsia="仿宋_GB2312"/>
                <w:color w:val="000000"/>
                <w:kern w:val="0"/>
                <w:sz w:val="28"/>
                <w:szCs w:val="28"/>
              </w:rPr>
              <w:t>力</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15189052731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吴雪娇</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19951902500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沭阳支公司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廉</w:t>
            </w:r>
            <w:proofErr w:type="gramEnd"/>
            <w:r>
              <w:rPr>
                <w:rFonts w:eastAsia="仿宋_GB2312"/>
                <w:color w:val="000000"/>
                <w:kern w:val="0"/>
                <w:sz w:val="28"/>
                <w:szCs w:val="28"/>
              </w:rPr>
              <w:t xml:space="preserve">  </w:t>
            </w:r>
            <w:r>
              <w:rPr>
                <w:rFonts w:eastAsia="仿宋_GB2312"/>
                <w:color w:val="000000"/>
                <w:kern w:val="0"/>
                <w:sz w:val="28"/>
                <w:szCs w:val="28"/>
              </w:rPr>
              <w:t>波</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13605245778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w:t>
            </w:r>
            <w:r>
              <w:rPr>
                <w:rFonts w:eastAsia="仿宋_GB2312"/>
                <w:color w:val="000000"/>
                <w:kern w:val="0"/>
                <w:sz w:val="28"/>
                <w:szCs w:val="28"/>
              </w:rPr>
              <w:t xml:space="preserve">  </w:t>
            </w:r>
            <w:r>
              <w:rPr>
                <w:rFonts w:eastAsia="仿宋_GB2312"/>
                <w:color w:val="000000"/>
                <w:kern w:val="0"/>
                <w:sz w:val="28"/>
                <w:szCs w:val="28"/>
              </w:rPr>
              <w:t>严</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13812318968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泗洪支公司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袁</w:t>
            </w:r>
            <w:proofErr w:type="gramEnd"/>
            <w:r>
              <w:rPr>
                <w:rFonts w:eastAsia="仿宋_GB2312"/>
                <w:color w:val="000000"/>
                <w:kern w:val="0"/>
                <w:sz w:val="28"/>
                <w:szCs w:val="28"/>
              </w:rPr>
              <w:t xml:space="preserve">  </w:t>
            </w:r>
            <w:r>
              <w:rPr>
                <w:rFonts w:eastAsia="仿宋_GB2312"/>
                <w:color w:val="000000"/>
                <w:kern w:val="0"/>
                <w:sz w:val="28"/>
                <w:szCs w:val="28"/>
              </w:rPr>
              <w:t>超</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18118058511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许</w:t>
            </w:r>
            <w:r>
              <w:rPr>
                <w:rFonts w:eastAsia="仿宋_GB2312"/>
                <w:color w:val="000000"/>
                <w:kern w:val="0"/>
                <w:sz w:val="28"/>
                <w:szCs w:val="28"/>
              </w:rPr>
              <w:t xml:space="preserve">  </w:t>
            </w:r>
            <w:proofErr w:type="gramStart"/>
            <w:r>
              <w:rPr>
                <w:rFonts w:eastAsia="仿宋_GB2312"/>
                <w:color w:val="000000"/>
                <w:kern w:val="0"/>
                <w:sz w:val="28"/>
                <w:szCs w:val="28"/>
              </w:rPr>
              <w:t>莉</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13073393073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泰</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泰州中心支公司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w:t>
            </w:r>
            <w:r>
              <w:rPr>
                <w:rFonts w:eastAsia="仿宋_GB2312"/>
                <w:color w:val="000000"/>
                <w:kern w:val="0"/>
                <w:sz w:val="28"/>
                <w:szCs w:val="28"/>
              </w:rPr>
              <w:t xml:space="preserve">  </w:t>
            </w:r>
            <w:r>
              <w:rPr>
                <w:rFonts w:eastAsia="仿宋_GB2312"/>
                <w:color w:val="000000"/>
                <w:kern w:val="0"/>
                <w:sz w:val="28"/>
                <w:szCs w:val="28"/>
              </w:rPr>
              <w:t>翔</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18952609999</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proofErr w:type="gramStart"/>
            <w:r>
              <w:rPr>
                <w:rFonts w:eastAsia="仿宋_GB2312"/>
                <w:color w:val="000000"/>
                <w:kern w:val="0"/>
                <w:sz w:val="28"/>
                <w:szCs w:val="28"/>
              </w:rPr>
              <w:t>磊</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18961095389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邹文中</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品质初核岗</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15850858107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兴化支公司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w:t>
            </w:r>
            <w:r>
              <w:rPr>
                <w:rFonts w:eastAsia="仿宋_GB2312"/>
                <w:color w:val="000000"/>
                <w:kern w:val="0"/>
                <w:sz w:val="28"/>
                <w:szCs w:val="28"/>
              </w:rPr>
              <w:t xml:space="preserve">  </w:t>
            </w:r>
            <w:r>
              <w:rPr>
                <w:rFonts w:eastAsia="仿宋_GB2312"/>
                <w:color w:val="000000"/>
                <w:kern w:val="0"/>
                <w:sz w:val="28"/>
                <w:szCs w:val="28"/>
              </w:rPr>
              <w:t>晖</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公估师</w:t>
            </w:r>
            <w:proofErr w:type="gramEnd"/>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18994691630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缪</w:t>
            </w:r>
            <w:proofErr w:type="gramEnd"/>
            <w:r>
              <w:rPr>
                <w:rFonts w:eastAsia="仿宋_GB2312"/>
                <w:color w:val="000000"/>
                <w:kern w:val="0"/>
                <w:sz w:val="28"/>
                <w:szCs w:val="28"/>
              </w:rPr>
              <w:t xml:space="preserve">  </w:t>
            </w:r>
            <w:r>
              <w:rPr>
                <w:rFonts w:eastAsia="仿宋_GB2312"/>
                <w:color w:val="000000"/>
                <w:kern w:val="0"/>
                <w:sz w:val="28"/>
                <w:szCs w:val="28"/>
              </w:rPr>
              <w:t>丽</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18961095315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姜堰支公司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沈晓斌</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15751170088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刁纯静</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15295228163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泰兴支公司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季</w:t>
            </w:r>
            <w:r>
              <w:rPr>
                <w:rFonts w:eastAsia="仿宋_GB2312"/>
                <w:color w:val="000000"/>
                <w:kern w:val="0"/>
                <w:sz w:val="28"/>
                <w:szCs w:val="28"/>
              </w:rPr>
              <w:t xml:space="preserve">  </w:t>
            </w:r>
            <w:r>
              <w:rPr>
                <w:rFonts w:eastAsia="仿宋_GB2312"/>
                <w:color w:val="000000"/>
                <w:kern w:val="0"/>
                <w:sz w:val="28"/>
                <w:szCs w:val="28"/>
              </w:rPr>
              <w:t>勇</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13655263666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群</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15061082152</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靖江营销部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杨</w:t>
            </w:r>
            <w:r>
              <w:rPr>
                <w:rFonts w:eastAsia="仿宋_GB2312"/>
                <w:color w:val="000000"/>
                <w:kern w:val="0"/>
                <w:sz w:val="28"/>
                <w:szCs w:val="28"/>
              </w:rPr>
              <w:t xml:space="preserve">  </w:t>
            </w:r>
            <w:proofErr w:type="gramStart"/>
            <w:r>
              <w:rPr>
                <w:rFonts w:eastAsia="仿宋_GB2312"/>
                <w:color w:val="000000"/>
                <w:kern w:val="0"/>
                <w:sz w:val="28"/>
                <w:szCs w:val="28"/>
              </w:rPr>
              <w:t>婷</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18961095393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朱金兴</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18961095352</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镇</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江</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镇江中心支公司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宋卫国</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13775352788</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center"/>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r>
              <w:rPr>
                <w:rFonts w:eastAsia="仿宋_GB2312"/>
                <w:color w:val="000000"/>
                <w:kern w:val="0"/>
                <w:sz w:val="28"/>
                <w:szCs w:val="28"/>
              </w:rPr>
              <w:t>燕</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13862451883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苗旭青</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品质初核岗</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15805286868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丹阳支公司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proofErr w:type="gramStart"/>
            <w:r>
              <w:rPr>
                <w:rFonts w:eastAsia="仿宋_GB2312"/>
                <w:color w:val="000000"/>
                <w:kern w:val="0"/>
                <w:sz w:val="28"/>
                <w:szCs w:val="28"/>
              </w:rPr>
              <w:t>勉</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公估师</w:t>
            </w:r>
            <w:proofErr w:type="gramEnd"/>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13611597735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吴琴芳</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13905291630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句容营销服务部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w:t>
            </w:r>
            <w:r>
              <w:rPr>
                <w:rFonts w:eastAsia="仿宋_GB2312"/>
                <w:color w:val="000000"/>
                <w:kern w:val="0"/>
                <w:sz w:val="28"/>
                <w:szCs w:val="28"/>
              </w:rPr>
              <w:t xml:space="preserve">  </w:t>
            </w:r>
            <w:r>
              <w:rPr>
                <w:rFonts w:eastAsia="仿宋_GB2312"/>
                <w:color w:val="000000"/>
                <w:kern w:val="0"/>
                <w:sz w:val="28"/>
                <w:szCs w:val="28"/>
              </w:rPr>
              <w:t>燕</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13914592036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张晨阳</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spacing w:after="240"/>
              <w:jc w:val="center"/>
              <w:rPr>
                <w:rFonts w:eastAsia="仿宋_GB2312"/>
                <w:color w:val="000000"/>
                <w:kern w:val="0"/>
                <w:sz w:val="28"/>
                <w:szCs w:val="28"/>
              </w:rPr>
            </w:pPr>
            <w:r>
              <w:rPr>
                <w:rFonts w:eastAsia="仿宋_GB2312"/>
                <w:color w:val="000000"/>
                <w:kern w:val="0"/>
                <w:sz w:val="28"/>
                <w:szCs w:val="28"/>
              </w:rPr>
              <w:t>15261659097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扬中营销服务部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w:t>
            </w:r>
            <w:r>
              <w:rPr>
                <w:rFonts w:eastAsia="仿宋_GB2312"/>
                <w:color w:val="000000"/>
                <w:kern w:val="0"/>
                <w:sz w:val="28"/>
                <w:szCs w:val="28"/>
              </w:rPr>
              <w:t xml:space="preserve">  </w:t>
            </w:r>
            <w:r>
              <w:rPr>
                <w:rFonts w:eastAsia="仿宋_GB2312"/>
                <w:color w:val="000000"/>
                <w:kern w:val="0"/>
                <w:sz w:val="28"/>
                <w:szCs w:val="28"/>
              </w:rPr>
              <w:t>升</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18905284468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姚亚琴</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13952986178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苏</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苏州中心支公司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陈宏波</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15380908599</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w:t>
            </w:r>
            <w:r>
              <w:rPr>
                <w:rFonts w:eastAsia="仿宋_GB2312"/>
                <w:color w:val="000000"/>
                <w:kern w:val="0"/>
                <w:sz w:val="28"/>
                <w:szCs w:val="28"/>
              </w:rPr>
              <w:t xml:space="preserve">  </w:t>
            </w:r>
            <w:r>
              <w:rPr>
                <w:rFonts w:eastAsia="仿宋_GB2312"/>
                <w:color w:val="000000"/>
                <w:kern w:val="0"/>
                <w:sz w:val="28"/>
                <w:szCs w:val="28"/>
              </w:rPr>
              <w:t>艳</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13862090660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吴澄宇</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品质初核岗</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13962124244</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吴江支公司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胡</w:t>
            </w:r>
            <w:r>
              <w:rPr>
                <w:rFonts w:eastAsia="仿宋_GB2312"/>
                <w:color w:val="000000"/>
                <w:kern w:val="0"/>
                <w:sz w:val="28"/>
                <w:szCs w:val="28"/>
              </w:rPr>
              <w:t xml:space="preserve">  </w:t>
            </w:r>
            <w:r>
              <w:rPr>
                <w:rFonts w:eastAsia="仿宋_GB2312"/>
                <w:color w:val="000000"/>
                <w:kern w:val="0"/>
                <w:sz w:val="28"/>
                <w:szCs w:val="28"/>
              </w:rPr>
              <w:t>平</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18651113088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汪月娟</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18962538583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昆山支公司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朱承满</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18913206206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w:t>
            </w:r>
            <w:r>
              <w:rPr>
                <w:rFonts w:eastAsia="仿宋_GB2312"/>
                <w:color w:val="000000"/>
                <w:kern w:val="0"/>
                <w:sz w:val="28"/>
                <w:szCs w:val="28"/>
              </w:rPr>
              <w:t xml:space="preserve">  </w:t>
            </w:r>
            <w:r>
              <w:rPr>
                <w:rFonts w:eastAsia="仿宋_GB2312"/>
                <w:color w:val="000000"/>
                <w:kern w:val="0"/>
                <w:sz w:val="28"/>
                <w:szCs w:val="28"/>
              </w:rPr>
              <w:t>勤</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13962631266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张家港支公司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马春彬</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13151635518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w:t>
            </w:r>
            <w:r>
              <w:rPr>
                <w:rFonts w:eastAsia="仿宋_GB2312"/>
                <w:color w:val="000000"/>
                <w:kern w:val="0"/>
                <w:sz w:val="28"/>
                <w:szCs w:val="28"/>
              </w:rPr>
              <w:t xml:space="preserve">  </w:t>
            </w:r>
            <w:r>
              <w:rPr>
                <w:rFonts w:eastAsia="仿宋_GB2312"/>
                <w:color w:val="000000"/>
                <w:kern w:val="0"/>
                <w:sz w:val="28"/>
                <w:szCs w:val="28"/>
              </w:rPr>
              <w:t>敏</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13862213127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常熟支公司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沈立雄</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13862252850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沈</w:t>
            </w:r>
            <w:r>
              <w:rPr>
                <w:rFonts w:eastAsia="仿宋_GB2312"/>
                <w:color w:val="000000"/>
                <w:kern w:val="0"/>
                <w:sz w:val="28"/>
                <w:szCs w:val="28"/>
              </w:rPr>
              <w:t xml:space="preserve">  </w:t>
            </w:r>
            <w:r>
              <w:rPr>
                <w:rFonts w:eastAsia="仿宋_GB2312"/>
                <w:color w:val="000000"/>
                <w:kern w:val="0"/>
                <w:sz w:val="28"/>
                <w:szCs w:val="28"/>
              </w:rPr>
              <w:t>诚</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15651120259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太仓支公司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徐燕峰</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13806242380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丽</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18706223639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盐</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城</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盐城中心支公司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陆东平</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13852852306</w:t>
            </w:r>
          </w:p>
        </w:tc>
        <w:tc>
          <w:tcPr>
            <w:tcW w:w="200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center"/>
              <w:rPr>
                <w:rFonts w:eastAsia="仿宋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center"/>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应</w:t>
            </w:r>
            <w:r>
              <w:rPr>
                <w:rFonts w:eastAsia="仿宋_GB2312"/>
                <w:color w:val="000000"/>
                <w:kern w:val="0"/>
                <w:sz w:val="28"/>
                <w:szCs w:val="28"/>
              </w:rPr>
              <w:t xml:space="preserve">  </w:t>
            </w:r>
            <w:r>
              <w:rPr>
                <w:rFonts w:eastAsia="仿宋_GB2312"/>
                <w:color w:val="000000"/>
                <w:kern w:val="0"/>
                <w:sz w:val="28"/>
                <w:szCs w:val="28"/>
              </w:rPr>
              <w:t>亮</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18036325958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w:t>
            </w:r>
            <w:r>
              <w:rPr>
                <w:rFonts w:eastAsia="仿宋_GB2312"/>
                <w:color w:val="000000"/>
                <w:kern w:val="0"/>
                <w:sz w:val="28"/>
                <w:szCs w:val="28"/>
              </w:rPr>
              <w:t xml:space="preserve">  </w:t>
            </w:r>
            <w:proofErr w:type="gramStart"/>
            <w:r>
              <w:rPr>
                <w:rFonts w:eastAsia="仿宋_GB2312"/>
                <w:color w:val="000000"/>
                <w:kern w:val="0"/>
                <w:sz w:val="28"/>
                <w:szCs w:val="28"/>
              </w:rPr>
              <w:t>倩</w:t>
            </w:r>
            <w:proofErr w:type="gramEnd"/>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13222335518</w:t>
            </w:r>
          </w:p>
        </w:tc>
        <w:tc>
          <w:tcPr>
            <w:tcW w:w="2008"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滨海支公司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w:t>
            </w:r>
            <w:r>
              <w:rPr>
                <w:rFonts w:eastAsia="仿宋_GB2312"/>
                <w:color w:val="000000"/>
                <w:kern w:val="0"/>
                <w:sz w:val="28"/>
                <w:szCs w:val="28"/>
              </w:rPr>
              <w:t xml:space="preserve">  </w:t>
            </w:r>
            <w:proofErr w:type="gramStart"/>
            <w:r>
              <w:rPr>
                <w:rFonts w:eastAsia="仿宋_GB2312"/>
                <w:color w:val="000000"/>
                <w:kern w:val="0"/>
                <w:sz w:val="28"/>
                <w:szCs w:val="28"/>
              </w:rPr>
              <w:t>娟</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18914684389</w:t>
            </w:r>
          </w:p>
        </w:tc>
        <w:tc>
          <w:tcPr>
            <w:tcW w:w="2008"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大丰支公司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赵建峰</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13962076936</w:t>
            </w:r>
          </w:p>
        </w:tc>
        <w:tc>
          <w:tcPr>
            <w:tcW w:w="2008"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proofErr w:type="gramStart"/>
            <w:r>
              <w:rPr>
                <w:rFonts w:eastAsia="楷体_GB2312"/>
                <w:color w:val="000000"/>
                <w:kern w:val="0"/>
                <w:sz w:val="28"/>
                <w:szCs w:val="28"/>
              </w:rPr>
              <w:t>淮</w:t>
            </w:r>
            <w:proofErr w:type="gramEnd"/>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安</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淮安中心支公司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w:t>
            </w:r>
            <w:r>
              <w:rPr>
                <w:rFonts w:eastAsia="仿宋_GB2312"/>
                <w:color w:val="000000"/>
                <w:kern w:val="0"/>
                <w:sz w:val="28"/>
                <w:szCs w:val="28"/>
              </w:rPr>
              <w:t xml:space="preserve">  </w:t>
            </w:r>
            <w:r>
              <w:rPr>
                <w:rFonts w:eastAsia="仿宋_GB2312"/>
                <w:color w:val="000000"/>
                <w:kern w:val="0"/>
                <w:sz w:val="28"/>
                <w:szCs w:val="28"/>
              </w:rPr>
              <w:t>羿</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18905235991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孙</w:t>
            </w:r>
            <w:r>
              <w:rPr>
                <w:rFonts w:eastAsia="仿宋_GB2312"/>
                <w:color w:val="000000"/>
                <w:kern w:val="0"/>
                <w:sz w:val="28"/>
                <w:szCs w:val="28"/>
              </w:rPr>
              <w:t xml:space="preserve">  </w:t>
            </w:r>
            <w:r>
              <w:rPr>
                <w:rFonts w:eastAsia="仿宋_GB2312"/>
                <w:color w:val="000000"/>
                <w:kern w:val="0"/>
                <w:sz w:val="28"/>
                <w:szCs w:val="28"/>
              </w:rPr>
              <w:t>畅</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18905233600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周晓验</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品质初核</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初级核保</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13952379960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盱眙支公司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黄</w:t>
            </w:r>
            <w:r>
              <w:rPr>
                <w:rFonts w:eastAsia="仿宋_GB2312"/>
                <w:color w:val="000000"/>
                <w:kern w:val="0"/>
                <w:sz w:val="28"/>
                <w:szCs w:val="28"/>
              </w:rPr>
              <w:t xml:space="preserve">  </w:t>
            </w:r>
            <w:r>
              <w:rPr>
                <w:rFonts w:eastAsia="仿宋_GB2312"/>
                <w:color w:val="000000"/>
                <w:kern w:val="0"/>
                <w:sz w:val="28"/>
                <w:szCs w:val="28"/>
              </w:rPr>
              <w:t>静</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15152341045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杨元</w:t>
            </w:r>
            <w:proofErr w:type="gramStart"/>
            <w:r>
              <w:rPr>
                <w:rFonts w:eastAsia="仿宋_GB2312"/>
                <w:color w:val="000000"/>
                <w:kern w:val="0"/>
                <w:sz w:val="28"/>
                <w:szCs w:val="28"/>
              </w:rPr>
              <w:t>元</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13770444537</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涟水营销服务部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秦</w:t>
            </w:r>
            <w:r>
              <w:rPr>
                <w:rFonts w:eastAsia="仿宋_GB2312"/>
                <w:color w:val="000000"/>
                <w:kern w:val="0"/>
                <w:sz w:val="28"/>
                <w:szCs w:val="28"/>
              </w:rPr>
              <w:t xml:space="preserve">  </w:t>
            </w:r>
            <w:r>
              <w:rPr>
                <w:rFonts w:eastAsia="仿宋_GB2312"/>
                <w:color w:val="000000"/>
                <w:kern w:val="0"/>
                <w:sz w:val="28"/>
                <w:szCs w:val="28"/>
              </w:rPr>
              <w:t>川</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18852303389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丁梦婕</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15261731195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洪泽营销服务部</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冯翠华</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13705231386</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丁梦婕</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15261731195</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淮安区支公司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姚</w:t>
            </w:r>
            <w:proofErr w:type="gramEnd"/>
            <w:r>
              <w:rPr>
                <w:rFonts w:eastAsia="仿宋_GB2312"/>
                <w:color w:val="000000"/>
                <w:kern w:val="0"/>
                <w:sz w:val="28"/>
                <w:szCs w:val="28"/>
              </w:rPr>
              <w:t xml:space="preserve">  </w:t>
            </w:r>
            <w:r>
              <w:rPr>
                <w:rFonts w:eastAsia="仿宋_GB2312"/>
                <w:color w:val="000000"/>
                <w:kern w:val="0"/>
                <w:sz w:val="28"/>
                <w:szCs w:val="28"/>
              </w:rPr>
              <w:t>波</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13901407511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proofErr w:type="gramStart"/>
            <w:r>
              <w:rPr>
                <w:rFonts w:eastAsia="仿宋_GB2312"/>
                <w:color w:val="000000"/>
                <w:kern w:val="0"/>
                <w:sz w:val="28"/>
                <w:szCs w:val="28"/>
              </w:rPr>
              <w:t>娟</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13815458790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云</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港</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连云港中心支公司</w:t>
            </w:r>
          </w:p>
        </w:tc>
        <w:tc>
          <w:tcPr>
            <w:tcW w:w="1535" w:type="dxa"/>
            <w:shd w:val="clear" w:color="auto" w:fill="CCE8CF" w:themeFill="background1"/>
            <w:noWrap/>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r>
              <w:rPr>
                <w:rFonts w:eastAsia="仿宋_GB2312"/>
                <w:color w:val="000000"/>
                <w:kern w:val="0"/>
                <w:sz w:val="28"/>
                <w:szCs w:val="28"/>
              </w:rPr>
              <w:t>东</w:t>
            </w:r>
          </w:p>
        </w:tc>
        <w:tc>
          <w:tcPr>
            <w:tcW w:w="2552" w:type="dxa"/>
            <w:shd w:val="clear" w:color="auto" w:fill="CCE8CF" w:themeFill="background1"/>
            <w:noWrap/>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副总经理</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（主持工作）</w:t>
            </w:r>
          </w:p>
        </w:tc>
        <w:tc>
          <w:tcPr>
            <w:tcW w:w="1984" w:type="dxa"/>
            <w:shd w:val="clear" w:color="auto" w:fill="CCE8CF" w:themeFill="background1"/>
            <w:noWrap/>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15351858299</w:t>
            </w:r>
          </w:p>
        </w:tc>
        <w:tc>
          <w:tcPr>
            <w:tcW w:w="2008"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攻</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业务运营部经理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18805133280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鹏</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w:t>
            </w:r>
            <w:proofErr w:type="gramStart"/>
            <w:r>
              <w:rPr>
                <w:rFonts w:eastAsia="仿宋_GB2312"/>
                <w:color w:val="000000"/>
                <w:kern w:val="0"/>
                <w:sz w:val="28"/>
                <w:szCs w:val="28"/>
              </w:rPr>
              <w:t>柜员岗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15351801001</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570"/>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赣榆支公司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w:t>
            </w:r>
            <w:r>
              <w:rPr>
                <w:rFonts w:eastAsia="仿宋_GB2312"/>
                <w:color w:val="000000"/>
                <w:kern w:val="0"/>
                <w:sz w:val="28"/>
                <w:szCs w:val="28"/>
              </w:rPr>
              <w:t xml:space="preserve">  </w:t>
            </w:r>
            <w:r>
              <w:rPr>
                <w:rFonts w:eastAsia="仿宋_GB2312"/>
                <w:color w:val="000000"/>
                <w:kern w:val="0"/>
                <w:sz w:val="28"/>
                <w:szCs w:val="28"/>
              </w:rPr>
              <w:t>琳</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助理经济师</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13016913088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杨</w:t>
            </w:r>
            <w:r>
              <w:rPr>
                <w:rFonts w:eastAsia="仿宋_GB2312"/>
                <w:color w:val="000000"/>
                <w:kern w:val="0"/>
                <w:sz w:val="28"/>
                <w:szCs w:val="28"/>
              </w:rPr>
              <w:t xml:space="preserve">  </w:t>
            </w:r>
            <w:r>
              <w:rPr>
                <w:rFonts w:eastAsia="仿宋_GB2312"/>
                <w:color w:val="000000"/>
                <w:kern w:val="0"/>
                <w:sz w:val="28"/>
                <w:szCs w:val="28"/>
              </w:rPr>
              <w:t>军</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15005129128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东海支公司</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东海支公司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王拥军</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13585288818</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朱爱好</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13675287169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灌云支公司</w:t>
            </w: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攻</w:t>
            </w:r>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18805133280</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潘苏婷</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w:t>
            </w:r>
            <w:proofErr w:type="gramStart"/>
            <w:r>
              <w:rPr>
                <w:rFonts w:eastAsia="仿宋_GB2312"/>
                <w:color w:val="000000"/>
                <w:kern w:val="0"/>
                <w:sz w:val="28"/>
                <w:szCs w:val="28"/>
              </w:rPr>
              <w:t>柜员岗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15251245299</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灌南支公司</w:t>
            </w:r>
          </w:p>
        </w:tc>
        <w:tc>
          <w:tcPr>
            <w:tcW w:w="153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孟春明</w:t>
            </w:r>
            <w:proofErr w:type="gramEnd"/>
          </w:p>
        </w:tc>
        <w:tc>
          <w:tcPr>
            <w:tcW w:w="255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15189007052</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承保管理</w:t>
            </w:r>
          </w:p>
        </w:tc>
      </w:tr>
      <w:tr w:rsidR="00E31313" w:rsidTr="00E31313">
        <w:trPr>
          <w:trHeight w:val="285"/>
        </w:trPr>
        <w:tc>
          <w:tcPr>
            <w:tcW w:w="99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49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赵</w:t>
            </w:r>
            <w:r>
              <w:rPr>
                <w:rFonts w:eastAsia="仿宋_GB2312"/>
                <w:color w:val="000000"/>
                <w:kern w:val="0"/>
                <w:sz w:val="28"/>
                <w:szCs w:val="28"/>
              </w:rPr>
              <w:t xml:space="preserve">  </w:t>
            </w:r>
            <w:r>
              <w:rPr>
                <w:rFonts w:eastAsia="仿宋_GB2312"/>
                <w:color w:val="000000"/>
                <w:kern w:val="0"/>
                <w:sz w:val="28"/>
                <w:szCs w:val="28"/>
              </w:rPr>
              <w:t>静</w:t>
            </w:r>
          </w:p>
        </w:tc>
        <w:tc>
          <w:tcPr>
            <w:tcW w:w="255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综合柜员</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29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15961332993</w:t>
            </w:r>
          </w:p>
        </w:tc>
        <w:tc>
          <w:tcPr>
            <w:tcW w:w="200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承保服务</w:t>
            </w:r>
          </w:p>
        </w:tc>
      </w:tr>
    </w:tbl>
    <w:p w:rsidR="00E31313" w:rsidRDefault="00E31313" w:rsidP="00E31313">
      <w:pPr>
        <w:spacing w:line="360" w:lineRule="auto"/>
        <w:jc w:val="left"/>
        <w:rPr>
          <w:rFonts w:eastAsia="仿宋_GB2312"/>
          <w:sz w:val="28"/>
          <w:szCs w:val="28"/>
        </w:rPr>
        <w:sectPr w:rsidR="00E31313">
          <w:footerReference w:type="even" r:id="rId11"/>
          <w:footerReference w:type="default" r:id="rId12"/>
          <w:pgSz w:w="16838" w:h="11906" w:orient="landscape"/>
          <w:pgMar w:top="1474" w:right="1985" w:bottom="1588" w:left="2098" w:header="1134" w:footer="1474" w:gutter="0"/>
          <w:cols w:space="720"/>
          <w:docGrid w:type="linesAndChars" w:linePitch="290"/>
        </w:sectPr>
      </w:pPr>
    </w:p>
    <w:p w:rsidR="00E31313" w:rsidRDefault="00E31313" w:rsidP="00E31313">
      <w:pPr>
        <w:pStyle w:val="3"/>
        <w:spacing w:before="0" w:after="0" w:line="600" w:lineRule="exact"/>
        <w:ind w:left="640"/>
        <w:jc w:val="both"/>
        <w:rPr>
          <w:sz w:val="32"/>
          <w:szCs w:val="32"/>
        </w:rPr>
      </w:pPr>
      <w:bookmarkStart w:id="3" w:name="_Toc59488959"/>
      <w:r>
        <w:rPr>
          <w:sz w:val="32"/>
          <w:szCs w:val="32"/>
        </w:rPr>
        <w:lastRenderedPageBreak/>
        <w:t>3.</w:t>
      </w:r>
      <w:r>
        <w:rPr>
          <w:sz w:val="32"/>
          <w:szCs w:val="32"/>
        </w:rPr>
        <w:t>承保服务保障措施</w:t>
      </w:r>
      <w:bookmarkEnd w:id="3"/>
    </w:p>
    <w:p w:rsidR="00E31313" w:rsidRDefault="00E31313" w:rsidP="00E31313">
      <w:pPr>
        <w:pStyle w:val="a5"/>
        <w:spacing w:after="0"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）考核机制</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 xml:space="preserve">a. </w:t>
      </w:r>
      <w:r>
        <w:rPr>
          <w:rFonts w:eastAsia="仿宋_GB2312"/>
          <w:sz w:val="32"/>
          <w:szCs w:val="32"/>
        </w:rPr>
        <w:t>为了保证本项目的服务质量，统一服务标准，制定《日常服务标准》，《日常服务标准》中明确规定了在该项目上承保、理赔服务的各项标准，明确了服务时限、服务方式、报表频率、拜访要求等各项服务内容的标准，并尽可能的将各项标准量化。</w:t>
      </w:r>
    </w:p>
    <w:p w:rsidR="00E31313" w:rsidRDefault="00E31313" w:rsidP="00E31313">
      <w:pPr>
        <w:spacing w:line="600" w:lineRule="exact"/>
        <w:ind w:firstLineChars="200" w:firstLine="640"/>
        <w:rPr>
          <w:rFonts w:eastAsia="仿宋_GB2312"/>
          <w:sz w:val="32"/>
          <w:szCs w:val="32"/>
        </w:rPr>
      </w:pPr>
      <w:proofErr w:type="gramStart"/>
      <w:r>
        <w:rPr>
          <w:rFonts w:eastAsia="仿宋_GB2312"/>
          <w:sz w:val="32"/>
          <w:szCs w:val="32"/>
        </w:rPr>
        <w:t>b</w:t>
      </w:r>
      <w:proofErr w:type="gramEnd"/>
      <w:r>
        <w:rPr>
          <w:rFonts w:eastAsia="仿宋_GB2312"/>
          <w:sz w:val="32"/>
          <w:szCs w:val="32"/>
        </w:rPr>
        <w:t xml:space="preserve">. </w:t>
      </w:r>
      <w:r>
        <w:rPr>
          <w:rFonts w:eastAsia="仿宋_GB2312"/>
          <w:sz w:val="32"/>
          <w:szCs w:val="32"/>
        </w:rPr>
        <w:t>为做好服务的监督与过程化管理，特制订《</w:t>
      </w:r>
      <w:r>
        <w:rPr>
          <w:rFonts w:eastAsia="仿宋_GB2312"/>
          <w:sz w:val="32"/>
          <w:szCs w:val="32"/>
        </w:rPr>
        <w:t>2021-2022</w:t>
      </w:r>
      <w:r>
        <w:rPr>
          <w:rFonts w:eastAsia="仿宋_GB2312"/>
          <w:sz w:val="32"/>
          <w:szCs w:val="32"/>
        </w:rPr>
        <w:t>年度江苏省党政机关、事业单位及团体组织公务用车保险服务项目专项服务组考核管理办法》，通过健全的考核机制，保证各项服务承诺的落实。</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考核管理办法》与项目组的每一个成员薪酬挂钩，主要有两个部分组成，一部分为日常服务工作，主要考核服务小组是否在日常服务中落实贯彻了《服务标准》中的各项内容；另一部分为客户评价，通过定期对客户回访，进行满意度调查，了解服务质量。</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《考核管理办法》实行客户满意度一票否决制度，即</w:t>
      </w:r>
      <w:r>
        <w:rPr>
          <w:rFonts w:eastAsia="仿宋_GB2312"/>
          <w:b/>
          <w:sz w:val="32"/>
          <w:szCs w:val="32"/>
        </w:rPr>
        <w:t>如果客户对某项工作给予差评，服务组中该条线的所有人员的挂钩薪酬一律取消，并对服务小组相关人员进行替换。</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 xml:space="preserve">c. </w:t>
      </w:r>
      <w:r>
        <w:rPr>
          <w:rFonts w:eastAsia="仿宋_GB2312"/>
          <w:sz w:val="32"/>
          <w:szCs w:val="32"/>
        </w:rPr>
        <w:t>如我公司人员在服务过程中有违规行为，客户可及时向当地保险监管机构、审计机构或我公司监察、审计部门进行举报，也可拨打大地财险</w:t>
      </w:r>
      <w:r>
        <w:rPr>
          <w:rFonts w:eastAsia="仿宋_GB2312"/>
          <w:sz w:val="32"/>
          <w:szCs w:val="32"/>
        </w:rPr>
        <w:t>24</w:t>
      </w:r>
      <w:r>
        <w:rPr>
          <w:rFonts w:eastAsia="仿宋_GB2312"/>
          <w:sz w:val="32"/>
          <w:szCs w:val="32"/>
        </w:rPr>
        <w:t>小时服务专线</w:t>
      </w:r>
      <w:r>
        <w:rPr>
          <w:rFonts w:eastAsia="仿宋_GB2312"/>
          <w:sz w:val="32"/>
          <w:szCs w:val="32"/>
        </w:rPr>
        <w:t>95590</w:t>
      </w:r>
      <w:r>
        <w:rPr>
          <w:rFonts w:eastAsia="仿宋_GB2312"/>
          <w:sz w:val="32"/>
          <w:szCs w:val="32"/>
        </w:rPr>
        <w:t>进行投诉。接到投诉</w:t>
      </w:r>
      <w:r>
        <w:rPr>
          <w:rFonts w:eastAsia="仿宋_GB2312"/>
          <w:sz w:val="32"/>
          <w:szCs w:val="32"/>
        </w:rPr>
        <w:lastRenderedPageBreak/>
        <w:t>后，我公司将在一个工作日内给予答复。若</w:t>
      </w:r>
      <w:r>
        <w:rPr>
          <w:rFonts w:eastAsia="仿宋_GB2312"/>
          <w:b/>
          <w:sz w:val="32"/>
          <w:szCs w:val="32"/>
        </w:rPr>
        <w:t>同一服务人员在保险合同期限内受到</w:t>
      </w:r>
      <w:r>
        <w:rPr>
          <w:rFonts w:eastAsia="仿宋_GB2312"/>
          <w:b/>
          <w:sz w:val="32"/>
          <w:szCs w:val="32"/>
        </w:rPr>
        <w:t>2</w:t>
      </w:r>
      <w:r>
        <w:rPr>
          <w:rFonts w:eastAsia="仿宋_GB2312"/>
          <w:b/>
          <w:sz w:val="32"/>
          <w:szCs w:val="32"/>
        </w:rPr>
        <w:t>次投诉，则需要更换相应服务人员。</w:t>
      </w:r>
    </w:p>
    <w:p w:rsidR="00E31313" w:rsidRDefault="00E31313" w:rsidP="00E31313">
      <w:pPr>
        <w:pStyle w:val="a5"/>
        <w:spacing w:after="0"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）限时出单</w:t>
      </w:r>
    </w:p>
    <w:p w:rsidR="00E31313" w:rsidRDefault="00E31313" w:rsidP="00E31313">
      <w:pPr>
        <w:pStyle w:val="a5"/>
        <w:spacing w:after="0" w:line="600" w:lineRule="exact"/>
        <w:ind w:firstLineChars="200" w:firstLine="640"/>
        <w:jc w:val="both"/>
        <w:rPr>
          <w:rFonts w:eastAsia="仿宋_GB2312"/>
          <w:sz w:val="32"/>
          <w:szCs w:val="32"/>
        </w:rPr>
      </w:pPr>
      <w:proofErr w:type="gramStart"/>
      <w:r>
        <w:rPr>
          <w:rFonts w:eastAsia="仿宋_GB2312"/>
          <w:sz w:val="32"/>
          <w:szCs w:val="32"/>
        </w:rPr>
        <w:t>a</w:t>
      </w:r>
      <w:proofErr w:type="gramEnd"/>
      <w:r>
        <w:rPr>
          <w:rFonts w:eastAsia="仿宋_GB2312"/>
          <w:sz w:val="32"/>
          <w:szCs w:val="32"/>
        </w:rPr>
        <w:t xml:space="preserve">. </w:t>
      </w:r>
      <w:r>
        <w:rPr>
          <w:rFonts w:eastAsia="仿宋_GB2312"/>
          <w:sz w:val="32"/>
          <w:szCs w:val="32"/>
        </w:rPr>
        <w:t>投保人提供加盖签章的</w:t>
      </w:r>
      <w:r>
        <w:rPr>
          <w:rFonts w:eastAsia="仿宋_GB2312"/>
          <w:sz w:val="32"/>
          <w:szCs w:val="32"/>
        </w:rPr>
        <w:t>“</w:t>
      </w:r>
      <w:r>
        <w:rPr>
          <w:rFonts w:eastAsia="仿宋_GB2312"/>
          <w:sz w:val="32"/>
          <w:szCs w:val="32"/>
        </w:rPr>
        <w:t>投保车辆清单</w:t>
      </w:r>
      <w:r>
        <w:rPr>
          <w:rFonts w:eastAsia="仿宋_GB2312"/>
          <w:sz w:val="32"/>
          <w:szCs w:val="32"/>
        </w:rPr>
        <w:t>”</w:t>
      </w:r>
      <w:r>
        <w:rPr>
          <w:rFonts w:eastAsia="仿宋_GB2312"/>
          <w:sz w:val="32"/>
          <w:szCs w:val="32"/>
        </w:rPr>
        <w:t>，同时按操作要求提交投保申请，按规定程序出具</w:t>
      </w:r>
      <w:r>
        <w:rPr>
          <w:rFonts w:eastAsia="仿宋_GB2312"/>
          <w:sz w:val="32"/>
          <w:szCs w:val="32"/>
        </w:rPr>
        <w:t>“</w:t>
      </w:r>
      <w:r>
        <w:rPr>
          <w:rFonts w:eastAsia="仿宋_GB2312"/>
          <w:sz w:val="32"/>
          <w:szCs w:val="32"/>
        </w:rPr>
        <w:t>出单指示</w:t>
      </w:r>
      <w:r>
        <w:rPr>
          <w:rFonts w:eastAsia="仿宋_GB2312"/>
          <w:sz w:val="32"/>
          <w:szCs w:val="32"/>
        </w:rPr>
        <w:t>”</w:t>
      </w:r>
      <w:r>
        <w:rPr>
          <w:rFonts w:eastAsia="仿宋_GB2312"/>
          <w:sz w:val="32"/>
          <w:szCs w:val="32"/>
        </w:rPr>
        <w:t>。</w:t>
      </w:r>
    </w:p>
    <w:p w:rsidR="00E31313" w:rsidRDefault="00E31313" w:rsidP="00E31313">
      <w:pPr>
        <w:pStyle w:val="a5"/>
        <w:spacing w:after="0" w:line="600" w:lineRule="exact"/>
        <w:ind w:firstLineChars="200" w:firstLine="640"/>
        <w:jc w:val="both"/>
        <w:rPr>
          <w:rFonts w:eastAsia="仿宋_GB2312"/>
          <w:sz w:val="32"/>
          <w:szCs w:val="32"/>
        </w:rPr>
      </w:pPr>
      <w:proofErr w:type="gramStart"/>
      <w:r>
        <w:rPr>
          <w:rFonts w:eastAsia="仿宋_GB2312"/>
          <w:sz w:val="32"/>
          <w:szCs w:val="32"/>
        </w:rPr>
        <w:t>b</w:t>
      </w:r>
      <w:proofErr w:type="gramEnd"/>
      <w:r>
        <w:rPr>
          <w:rFonts w:eastAsia="仿宋_GB2312"/>
          <w:sz w:val="32"/>
          <w:szCs w:val="32"/>
        </w:rPr>
        <w:t xml:space="preserve">. </w:t>
      </w:r>
      <w:r>
        <w:rPr>
          <w:rFonts w:eastAsia="仿宋_GB2312"/>
          <w:sz w:val="32"/>
          <w:szCs w:val="32"/>
        </w:rPr>
        <w:t>根据</w:t>
      </w:r>
      <w:r>
        <w:rPr>
          <w:rFonts w:eastAsia="仿宋_GB2312"/>
          <w:sz w:val="32"/>
          <w:szCs w:val="32"/>
        </w:rPr>
        <w:t>“</w:t>
      </w:r>
      <w:r>
        <w:rPr>
          <w:rFonts w:eastAsia="仿宋_GB2312"/>
          <w:sz w:val="32"/>
          <w:szCs w:val="32"/>
        </w:rPr>
        <w:t>投保车辆清单</w:t>
      </w:r>
      <w:r>
        <w:rPr>
          <w:rFonts w:eastAsia="仿宋_GB2312"/>
          <w:sz w:val="32"/>
          <w:szCs w:val="32"/>
        </w:rPr>
        <w:t>”</w:t>
      </w:r>
      <w:r>
        <w:rPr>
          <w:rFonts w:eastAsia="仿宋_GB2312"/>
          <w:sz w:val="32"/>
          <w:szCs w:val="32"/>
        </w:rPr>
        <w:t>计算每车应交保费，并于</w:t>
      </w:r>
      <w:r>
        <w:rPr>
          <w:rFonts w:eastAsia="仿宋_GB2312"/>
          <w:sz w:val="32"/>
          <w:szCs w:val="32"/>
        </w:rPr>
        <w:t>24</w:t>
      </w:r>
      <w:r>
        <w:rPr>
          <w:rFonts w:eastAsia="仿宋_GB2312"/>
          <w:sz w:val="32"/>
          <w:szCs w:val="32"/>
        </w:rPr>
        <w:t>小时内内将</w:t>
      </w:r>
      <w:r>
        <w:rPr>
          <w:rFonts w:eastAsia="仿宋_GB2312"/>
          <w:sz w:val="32"/>
          <w:szCs w:val="32"/>
        </w:rPr>
        <w:t>“</w:t>
      </w:r>
      <w:r>
        <w:rPr>
          <w:rFonts w:eastAsia="仿宋_GB2312"/>
          <w:sz w:val="32"/>
          <w:szCs w:val="32"/>
        </w:rPr>
        <w:t>缴费通知单</w:t>
      </w:r>
      <w:r>
        <w:rPr>
          <w:rFonts w:eastAsia="仿宋_GB2312"/>
          <w:sz w:val="32"/>
          <w:szCs w:val="32"/>
        </w:rPr>
        <w:t>”</w:t>
      </w:r>
      <w:r>
        <w:rPr>
          <w:rFonts w:eastAsia="仿宋_GB2312"/>
          <w:sz w:val="32"/>
          <w:szCs w:val="32"/>
        </w:rPr>
        <w:t>签章确认后发送投保人。</w:t>
      </w:r>
    </w:p>
    <w:p w:rsidR="00E31313" w:rsidRDefault="00E31313" w:rsidP="00E31313">
      <w:pPr>
        <w:pStyle w:val="a5"/>
        <w:spacing w:after="0" w:line="600" w:lineRule="exact"/>
        <w:ind w:firstLineChars="200" w:firstLine="640"/>
        <w:jc w:val="both"/>
        <w:rPr>
          <w:rFonts w:eastAsia="仿宋_GB2312"/>
          <w:sz w:val="32"/>
          <w:szCs w:val="32"/>
        </w:rPr>
      </w:pPr>
      <w:proofErr w:type="gramStart"/>
      <w:r>
        <w:rPr>
          <w:rFonts w:eastAsia="仿宋_GB2312"/>
          <w:sz w:val="32"/>
          <w:szCs w:val="32"/>
        </w:rPr>
        <w:t>c</w:t>
      </w:r>
      <w:proofErr w:type="gramEnd"/>
      <w:r>
        <w:rPr>
          <w:rFonts w:eastAsia="仿宋_GB2312"/>
          <w:sz w:val="32"/>
          <w:szCs w:val="32"/>
        </w:rPr>
        <w:t xml:space="preserve">. </w:t>
      </w:r>
      <w:r>
        <w:rPr>
          <w:rFonts w:eastAsia="仿宋_GB2312"/>
          <w:sz w:val="32"/>
          <w:szCs w:val="32"/>
        </w:rPr>
        <w:t>投保人审核</w:t>
      </w:r>
      <w:r>
        <w:rPr>
          <w:rFonts w:eastAsia="仿宋_GB2312"/>
          <w:sz w:val="32"/>
          <w:szCs w:val="32"/>
        </w:rPr>
        <w:t>“</w:t>
      </w:r>
      <w:r>
        <w:rPr>
          <w:rFonts w:eastAsia="仿宋_GB2312"/>
          <w:sz w:val="32"/>
          <w:szCs w:val="32"/>
        </w:rPr>
        <w:t>缴费通知单</w:t>
      </w:r>
      <w:r>
        <w:rPr>
          <w:rFonts w:eastAsia="仿宋_GB2312"/>
          <w:sz w:val="32"/>
          <w:szCs w:val="32"/>
        </w:rPr>
        <w:t>”</w:t>
      </w:r>
      <w:r>
        <w:rPr>
          <w:rFonts w:eastAsia="仿宋_GB2312"/>
          <w:sz w:val="32"/>
          <w:szCs w:val="32"/>
        </w:rPr>
        <w:t>，签字确认后，书面反馈，双方按照约定缴费出单。</w:t>
      </w:r>
    </w:p>
    <w:p w:rsidR="00E31313" w:rsidRDefault="00E31313" w:rsidP="00E31313">
      <w:pPr>
        <w:pStyle w:val="a5"/>
        <w:spacing w:after="0" w:line="600" w:lineRule="exact"/>
        <w:ind w:firstLineChars="200" w:firstLine="640"/>
        <w:jc w:val="both"/>
        <w:rPr>
          <w:rFonts w:eastAsia="仿宋_GB2312"/>
          <w:sz w:val="32"/>
          <w:szCs w:val="32"/>
        </w:rPr>
      </w:pPr>
      <w:r>
        <w:rPr>
          <w:rFonts w:eastAsia="仿宋_GB2312"/>
          <w:sz w:val="32"/>
          <w:szCs w:val="32"/>
        </w:rPr>
        <w:t xml:space="preserve">d. </w:t>
      </w:r>
      <w:r>
        <w:rPr>
          <w:rFonts w:eastAsia="仿宋_GB2312"/>
          <w:sz w:val="32"/>
          <w:szCs w:val="32"/>
        </w:rPr>
        <w:t>收到保费后</w:t>
      </w:r>
      <w:r>
        <w:rPr>
          <w:rFonts w:eastAsia="仿宋_GB2312"/>
          <w:sz w:val="32"/>
          <w:szCs w:val="32"/>
        </w:rPr>
        <w:t>24</w:t>
      </w:r>
      <w:r>
        <w:rPr>
          <w:rFonts w:eastAsia="仿宋_GB2312"/>
          <w:sz w:val="32"/>
          <w:szCs w:val="32"/>
        </w:rPr>
        <w:t>小时内向投保人提供加盖公章的</w:t>
      </w:r>
      <w:r>
        <w:rPr>
          <w:rFonts w:eastAsia="仿宋_GB2312"/>
          <w:sz w:val="32"/>
          <w:szCs w:val="32"/>
        </w:rPr>
        <w:t>“</w:t>
      </w:r>
      <w:r>
        <w:rPr>
          <w:rFonts w:eastAsia="仿宋_GB2312"/>
          <w:sz w:val="32"/>
          <w:szCs w:val="32"/>
        </w:rPr>
        <w:t>承保车辆清单</w:t>
      </w:r>
      <w:r>
        <w:rPr>
          <w:rFonts w:eastAsia="仿宋_GB2312"/>
          <w:sz w:val="32"/>
          <w:szCs w:val="32"/>
        </w:rPr>
        <w:t>”</w:t>
      </w:r>
      <w:r>
        <w:rPr>
          <w:rFonts w:eastAsia="仿宋_GB2312"/>
          <w:sz w:val="32"/>
          <w:szCs w:val="32"/>
        </w:rPr>
        <w:t>。</w:t>
      </w:r>
    </w:p>
    <w:p w:rsidR="00E31313" w:rsidRDefault="00E31313" w:rsidP="00E31313">
      <w:pPr>
        <w:pStyle w:val="a5"/>
        <w:spacing w:after="0"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）客户回访安排</w:t>
      </w:r>
    </w:p>
    <w:p w:rsidR="00E31313" w:rsidRDefault="00E31313" w:rsidP="00E31313">
      <w:pPr>
        <w:pStyle w:val="a5"/>
        <w:spacing w:after="0" w:line="600" w:lineRule="exact"/>
        <w:ind w:firstLineChars="200" w:firstLine="640"/>
        <w:jc w:val="both"/>
        <w:rPr>
          <w:rFonts w:eastAsia="仿宋_GB2312"/>
          <w:sz w:val="32"/>
          <w:szCs w:val="32"/>
        </w:rPr>
      </w:pPr>
      <w:r>
        <w:rPr>
          <w:rFonts w:eastAsia="仿宋_GB2312"/>
          <w:sz w:val="32"/>
          <w:szCs w:val="32"/>
        </w:rPr>
        <w:t>每月将安排专门人员对客户进行回访，进行满意度调查，收集客户反馈意见，了解服务质量，及时对工作安排进行调整。</w:t>
      </w:r>
    </w:p>
    <w:p w:rsidR="00E31313" w:rsidRDefault="00E31313" w:rsidP="00E31313">
      <w:pPr>
        <w:pStyle w:val="a5"/>
        <w:spacing w:after="0"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w:t>
      </w:r>
      <w:r>
        <w:rPr>
          <w:rFonts w:eastAsia="仿宋_GB2312"/>
          <w:sz w:val="32"/>
          <w:szCs w:val="32"/>
        </w:rPr>
        <w:t>24</w:t>
      </w:r>
      <w:r>
        <w:rPr>
          <w:rFonts w:eastAsia="仿宋_GB2312"/>
          <w:sz w:val="32"/>
          <w:szCs w:val="32"/>
        </w:rPr>
        <w:t>小时热线</w:t>
      </w:r>
    </w:p>
    <w:p w:rsidR="00E31313" w:rsidRDefault="00E31313" w:rsidP="00E31313">
      <w:pPr>
        <w:pStyle w:val="a5"/>
        <w:spacing w:after="0" w:line="600" w:lineRule="exact"/>
        <w:ind w:firstLineChars="200" w:firstLine="640"/>
        <w:jc w:val="both"/>
        <w:rPr>
          <w:rFonts w:eastAsia="仿宋_GB2312"/>
          <w:sz w:val="32"/>
          <w:szCs w:val="32"/>
        </w:rPr>
      </w:pPr>
      <w:r>
        <w:rPr>
          <w:rFonts w:eastAsia="仿宋_GB2312"/>
          <w:sz w:val="32"/>
          <w:szCs w:val="32"/>
        </w:rPr>
        <w:t>设有</w:t>
      </w:r>
      <w:r>
        <w:rPr>
          <w:rFonts w:eastAsia="仿宋_GB2312"/>
          <w:sz w:val="32"/>
          <w:szCs w:val="32"/>
        </w:rPr>
        <w:t>24</w:t>
      </w:r>
      <w:r>
        <w:rPr>
          <w:rFonts w:eastAsia="仿宋_GB2312"/>
          <w:sz w:val="32"/>
          <w:szCs w:val="32"/>
        </w:rPr>
        <w:t>小时热线客户咨询服务、投诉举报电话</w:t>
      </w:r>
      <w:r>
        <w:rPr>
          <w:rFonts w:eastAsia="仿宋_GB2312"/>
          <w:sz w:val="32"/>
          <w:szCs w:val="32"/>
        </w:rPr>
        <w:t>95590</w:t>
      </w:r>
      <w:r>
        <w:rPr>
          <w:rFonts w:eastAsia="仿宋_GB2312"/>
          <w:sz w:val="32"/>
          <w:szCs w:val="32"/>
        </w:rPr>
        <w:t>；同时设江苏分公司客户投诉热线，有专人接听记录、受理省内车险投诉。</w:t>
      </w:r>
    </w:p>
    <w:p w:rsidR="00E31313" w:rsidRDefault="00E31313" w:rsidP="00E31313">
      <w:pPr>
        <w:jc w:val="center"/>
        <w:rPr>
          <w:rFonts w:eastAsia="方正小标宋_GBK"/>
          <w:sz w:val="32"/>
          <w:szCs w:val="32"/>
        </w:rPr>
      </w:pPr>
      <w:r>
        <w:rPr>
          <w:rFonts w:eastAsia="方正小标宋_GBK"/>
          <w:color w:val="000000"/>
          <w:sz w:val="32"/>
          <w:szCs w:val="32"/>
        </w:rPr>
        <w:t>省内投诉热线</w:t>
      </w:r>
    </w:p>
    <w:tbl>
      <w:tblPr>
        <w:tblW w:w="769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shd w:val="clear" w:color="auto" w:fill="CCE8CF" w:themeFill="background1"/>
        <w:tblLook w:val="04A0" w:firstRow="1" w:lastRow="0" w:firstColumn="1" w:lastColumn="0" w:noHBand="0" w:noVBand="1"/>
      </w:tblPr>
      <w:tblGrid>
        <w:gridCol w:w="1968"/>
        <w:gridCol w:w="2865"/>
        <w:gridCol w:w="2865"/>
      </w:tblGrid>
      <w:tr w:rsidR="00E31313" w:rsidTr="00E31313">
        <w:trPr>
          <w:trHeight w:val="486"/>
          <w:jc w:val="center"/>
        </w:trPr>
        <w:tc>
          <w:tcPr>
            <w:tcW w:w="1968" w:type="dxa"/>
            <w:shd w:val="clear" w:color="auto" w:fill="CCE8CF" w:themeFill="background1"/>
            <w:vAlign w:val="center"/>
          </w:tcPr>
          <w:p w:rsidR="00E31313" w:rsidRDefault="00E31313" w:rsidP="00E31313">
            <w:pPr>
              <w:pStyle w:val="af0"/>
              <w:jc w:val="center"/>
              <w:rPr>
                <w:rFonts w:ascii="Times New Roman" w:eastAsia="黑体" w:hAnsi="Times New Roman"/>
                <w:kern w:val="2"/>
                <w:sz w:val="28"/>
                <w:szCs w:val="28"/>
              </w:rPr>
            </w:pPr>
            <w:r>
              <w:rPr>
                <w:rFonts w:ascii="Times New Roman" w:eastAsia="黑体" w:hAnsi="Times New Roman"/>
                <w:kern w:val="2"/>
                <w:sz w:val="28"/>
                <w:szCs w:val="28"/>
              </w:rPr>
              <w:t>联系人</w:t>
            </w:r>
          </w:p>
        </w:tc>
        <w:tc>
          <w:tcPr>
            <w:tcW w:w="2865" w:type="dxa"/>
            <w:shd w:val="clear" w:color="auto" w:fill="CCE8CF" w:themeFill="background1"/>
            <w:vAlign w:val="center"/>
          </w:tcPr>
          <w:p w:rsidR="00E31313" w:rsidRDefault="00E31313" w:rsidP="00E31313">
            <w:pPr>
              <w:pStyle w:val="af0"/>
              <w:jc w:val="center"/>
              <w:rPr>
                <w:rFonts w:ascii="Times New Roman" w:eastAsia="黑体" w:hAnsi="Times New Roman"/>
                <w:kern w:val="2"/>
                <w:sz w:val="28"/>
                <w:szCs w:val="28"/>
              </w:rPr>
            </w:pPr>
            <w:r>
              <w:rPr>
                <w:rFonts w:ascii="Times New Roman" w:eastAsia="黑体" w:hAnsi="Times New Roman"/>
                <w:kern w:val="2"/>
                <w:sz w:val="28"/>
                <w:szCs w:val="28"/>
              </w:rPr>
              <w:t>固定电话</w:t>
            </w:r>
          </w:p>
        </w:tc>
        <w:tc>
          <w:tcPr>
            <w:tcW w:w="2865" w:type="dxa"/>
            <w:shd w:val="clear" w:color="auto" w:fill="CCE8CF" w:themeFill="background1"/>
          </w:tcPr>
          <w:p w:rsidR="00E31313" w:rsidRDefault="00E31313" w:rsidP="00E31313">
            <w:pPr>
              <w:pStyle w:val="af0"/>
              <w:jc w:val="center"/>
              <w:rPr>
                <w:rFonts w:ascii="Times New Roman" w:eastAsia="黑体" w:hAnsi="Times New Roman"/>
                <w:kern w:val="2"/>
                <w:sz w:val="28"/>
                <w:szCs w:val="28"/>
              </w:rPr>
            </w:pPr>
            <w:r>
              <w:rPr>
                <w:rFonts w:ascii="Times New Roman" w:eastAsia="黑体" w:hAnsi="Times New Roman"/>
                <w:kern w:val="2"/>
                <w:sz w:val="28"/>
                <w:szCs w:val="28"/>
              </w:rPr>
              <w:t>手机</w:t>
            </w:r>
          </w:p>
        </w:tc>
      </w:tr>
      <w:tr w:rsidR="00E31313" w:rsidTr="00E31313">
        <w:trPr>
          <w:trHeight w:val="500"/>
          <w:jc w:val="center"/>
        </w:trPr>
        <w:tc>
          <w:tcPr>
            <w:tcW w:w="1968" w:type="dxa"/>
            <w:shd w:val="clear" w:color="auto" w:fill="CCE8CF" w:themeFill="background1"/>
            <w:vAlign w:val="center"/>
          </w:tcPr>
          <w:p w:rsidR="00E31313" w:rsidRDefault="00E31313" w:rsidP="00E31313">
            <w:pPr>
              <w:pStyle w:val="af0"/>
              <w:jc w:val="center"/>
              <w:rPr>
                <w:rFonts w:ascii="Times New Roman" w:eastAsia="仿宋_GB2312" w:hAnsi="Times New Roman"/>
                <w:kern w:val="2"/>
                <w:sz w:val="28"/>
                <w:szCs w:val="28"/>
              </w:rPr>
            </w:pPr>
            <w:r>
              <w:rPr>
                <w:rFonts w:ascii="Times New Roman" w:eastAsia="仿宋_GB2312" w:hAnsi="Times New Roman"/>
                <w:kern w:val="2"/>
                <w:sz w:val="28"/>
                <w:szCs w:val="28"/>
              </w:rPr>
              <w:t>梅城</w:t>
            </w:r>
          </w:p>
        </w:tc>
        <w:tc>
          <w:tcPr>
            <w:tcW w:w="2865" w:type="dxa"/>
            <w:shd w:val="clear" w:color="auto" w:fill="CCE8CF" w:themeFill="background1"/>
            <w:vAlign w:val="center"/>
          </w:tcPr>
          <w:p w:rsidR="00E31313" w:rsidRDefault="00E31313" w:rsidP="00E31313">
            <w:pPr>
              <w:pStyle w:val="af0"/>
              <w:jc w:val="center"/>
              <w:rPr>
                <w:rFonts w:ascii="Times New Roman" w:eastAsia="仿宋_GB2312" w:hAnsi="Times New Roman"/>
                <w:kern w:val="2"/>
                <w:sz w:val="28"/>
                <w:szCs w:val="28"/>
              </w:rPr>
            </w:pPr>
            <w:r>
              <w:rPr>
                <w:rFonts w:ascii="Times New Roman" w:eastAsia="仿宋_GB2312" w:hAnsi="Times New Roman"/>
                <w:kern w:val="2"/>
                <w:sz w:val="28"/>
                <w:szCs w:val="28"/>
              </w:rPr>
              <w:t>025- 87766686</w:t>
            </w:r>
          </w:p>
        </w:tc>
        <w:tc>
          <w:tcPr>
            <w:tcW w:w="2865" w:type="dxa"/>
            <w:shd w:val="clear" w:color="auto" w:fill="CCE8CF" w:themeFill="background1"/>
          </w:tcPr>
          <w:p w:rsidR="00E31313" w:rsidRDefault="00E31313" w:rsidP="00E31313">
            <w:pPr>
              <w:pStyle w:val="af0"/>
              <w:jc w:val="center"/>
              <w:rPr>
                <w:rFonts w:ascii="Times New Roman" w:eastAsia="仿宋_GB2312" w:hAnsi="Times New Roman"/>
                <w:kern w:val="2"/>
                <w:sz w:val="28"/>
                <w:szCs w:val="28"/>
              </w:rPr>
            </w:pPr>
            <w:r>
              <w:rPr>
                <w:rFonts w:ascii="Times New Roman" w:eastAsia="仿宋_GB2312" w:hAnsi="Times New Roman"/>
                <w:kern w:val="2"/>
                <w:sz w:val="28"/>
                <w:szCs w:val="28"/>
              </w:rPr>
              <w:t>18100629888</w:t>
            </w:r>
          </w:p>
        </w:tc>
      </w:tr>
    </w:tbl>
    <w:p w:rsidR="00E31313" w:rsidRDefault="00E31313" w:rsidP="00E31313">
      <w:pPr>
        <w:pStyle w:val="2"/>
        <w:spacing w:before="0" w:after="0" w:line="600" w:lineRule="exact"/>
        <w:ind w:firstLineChars="200" w:firstLine="640"/>
        <w:rPr>
          <w:rFonts w:ascii="Times New Roman" w:hAnsi="Times New Roman" w:cs="Times New Roman"/>
        </w:rPr>
      </w:pPr>
      <w:bookmarkStart w:id="4" w:name="_Toc59488960"/>
      <w:r>
        <w:rPr>
          <w:rFonts w:ascii="Times New Roman" w:hAnsi="Times New Roman" w:cs="Times New Roman"/>
        </w:rPr>
        <w:lastRenderedPageBreak/>
        <w:t>（二）理赔服务</w:t>
      </w:r>
      <w:bookmarkEnd w:id="4"/>
    </w:p>
    <w:p w:rsidR="00E31313" w:rsidRDefault="00E31313" w:rsidP="00E31313">
      <w:pPr>
        <w:ind w:firstLineChars="200" w:firstLine="640"/>
        <w:rPr>
          <w:rFonts w:eastAsia="仿宋_GB2312"/>
          <w:sz w:val="32"/>
          <w:szCs w:val="32"/>
        </w:rPr>
      </w:pPr>
      <w:r>
        <w:rPr>
          <w:rFonts w:eastAsia="仿宋_GB2312"/>
          <w:sz w:val="32"/>
          <w:szCs w:val="32"/>
        </w:rPr>
        <w:t>为切实做好江苏省党政机关、事业单位及团体组织公务用车保险项目的理赔工作，在</w:t>
      </w:r>
      <w:proofErr w:type="gramStart"/>
      <w:r>
        <w:rPr>
          <w:rFonts w:eastAsia="仿宋_GB2312"/>
          <w:sz w:val="32"/>
          <w:szCs w:val="32"/>
        </w:rPr>
        <w:t>完全响应</w:t>
      </w:r>
      <w:proofErr w:type="gramEnd"/>
      <w:r>
        <w:rPr>
          <w:rFonts w:eastAsia="仿宋_GB2312"/>
          <w:sz w:val="32"/>
          <w:szCs w:val="32"/>
        </w:rPr>
        <w:t>招标文件的基础上，为本项目量身定制先进科学的理赔方案：设立保险服务专线，全天</w:t>
      </w:r>
      <w:r>
        <w:rPr>
          <w:rFonts w:eastAsia="仿宋_GB2312"/>
          <w:sz w:val="32"/>
          <w:szCs w:val="32"/>
        </w:rPr>
        <w:t>24</w:t>
      </w:r>
      <w:r>
        <w:rPr>
          <w:rFonts w:eastAsia="仿宋_GB2312"/>
          <w:sz w:val="32"/>
          <w:szCs w:val="32"/>
        </w:rPr>
        <w:t>小时服务；定制化理赔服务流程，专项理赔服务小组及专员；保证理赔时效，并推出预付赔款金额等多项增值方案等。</w:t>
      </w:r>
    </w:p>
    <w:p w:rsidR="00E31313" w:rsidRDefault="00E31313" w:rsidP="00E31313">
      <w:pPr>
        <w:ind w:firstLineChars="200" w:firstLine="640"/>
        <w:rPr>
          <w:rFonts w:eastAsia="仿宋_GB2312"/>
          <w:sz w:val="32"/>
          <w:szCs w:val="32"/>
        </w:rPr>
      </w:pPr>
      <w:r>
        <w:rPr>
          <w:rFonts w:eastAsia="仿宋_GB2312"/>
          <w:sz w:val="32"/>
          <w:szCs w:val="32"/>
        </w:rPr>
        <w:t>在处理理赔案件过程中，严格遵循重合同、守信用的理赔服务宗旨，坚持最大诚信原则，切实贯彻保险业理赔服务</w:t>
      </w:r>
      <w:r>
        <w:rPr>
          <w:rFonts w:eastAsia="仿宋_GB2312"/>
          <w:sz w:val="32"/>
          <w:szCs w:val="32"/>
        </w:rPr>
        <w:t>“</w:t>
      </w:r>
      <w:r>
        <w:rPr>
          <w:rFonts w:eastAsia="仿宋_GB2312"/>
          <w:sz w:val="32"/>
          <w:szCs w:val="32"/>
        </w:rPr>
        <w:t>主动、迅速、准确、合理</w:t>
      </w:r>
      <w:r>
        <w:rPr>
          <w:rFonts w:eastAsia="仿宋_GB2312"/>
          <w:sz w:val="32"/>
          <w:szCs w:val="32"/>
        </w:rPr>
        <w:t>”</w:t>
      </w:r>
      <w:r>
        <w:rPr>
          <w:rFonts w:eastAsia="仿宋_GB2312"/>
          <w:sz w:val="32"/>
          <w:szCs w:val="32"/>
        </w:rPr>
        <w:t>的基本方针，简化理赔操作流程，提高理赔效率，保证本项目的保险理赔工作高效开展，最大限度满足被保险人的索赔要求。</w:t>
      </w:r>
    </w:p>
    <w:p w:rsidR="00E31313" w:rsidRDefault="00E31313" w:rsidP="00E31313">
      <w:pPr>
        <w:pStyle w:val="3"/>
        <w:numPr>
          <w:ilvl w:val="0"/>
          <w:numId w:val="6"/>
        </w:numPr>
        <w:spacing w:before="0" w:after="0" w:line="600" w:lineRule="exact"/>
        <w:jc w:val="both"/>
        <w:rPr>
          <w:sz w:val="32"/>
          <w:szCs w:val="32"/>
        </w:rPr>
      </w:pPr>
      <w:bookmarkStart w:id="5" w:name="_Toc59488961"/>
      <w:r>
        <w:rPr>
          <w:sz w:val="32"/>
          <w:szCs w:val="32"/>
        </w:rPr>
        <w:t>理赔服务组织体系</w:t>
      </w:r>
      <w:bookmarkEnd w:id="5"/>
    </w:p>
    <w:p w:rsidR="00E31313" w:rsidRDefault="00E31313" w:rsidP="00E31313">
      <w:pPr>
        <w:ind w:firstLineChars="200" w:firstLine="640"/>
        <w:rPr>
          <w:rFonts w:eastAsia="仿宋_GB2312"/>
          <w:sz w:val="32"/>
          <w:szCs w:val="32"/>
        </w:rPr>
      </w:pPr>
      <w:r>
        <w:rPr>
          <w:rFonts w:eastAsia="仿宋_GB2312"/>
          <w:sz w:val="32"/>
          <w:szCs w:val="32"/>
        </w:rPr>
        <w:t>我公司保证对被保险人的车险相关服务承诺全方位的落实，专门组建了由总公司相关部门牵头，分公司相关部门密切配合的总至分至三、四级机构联动服务体系，</w:t>
      </w:r>
      <w:proofErr w:type="gramStart"/>
      <w:r>
        <w:rPr>
          <w:rFonts w:eastAsia="仿宋_GB2312"/>
          <w:sz w:val="32"/>
          <w:szCs w:val="32"/>
        </w:rPr>
        <w:t>全面响应</w:t>
      </w:r>
      <w:proofErr w:type="gramEnd"/>
      <w:r>
        <w:rPr>
          <w:rFonts w:eastAsia="仿宋_GB2312"/>
          <w:sz w:val="32"/>
          <w:szCs w:val="32"/>
        </w:rPr>
        <w:t>政府各项需求。通过上下紧密联动，信息及时传递跟进，保证对被保险人的车险业务相关需求及服务的高效执行。</w:t>
      </w:r>
    </w:p>
    <w:p w:rsidR="00E31313" w:rsidRDefault="00E31313" w:rsidP="00E31313">
      <w:pPr>
        <w:ind w:firstLineChars="200" w:firstLine="640"/>
        <w:rPr>
          <w:rFonts w:eastAsia="仿宋_GB2312"/>
          <w:sz w:val="32"/>
          <w:szCs w:val="32"/>
        </w:rPr>
      </w:pPr>
      <w:r>
        <w:rPr>
          <w:rFonts w:eastAsia="仿宋_GB2312"/>
          <w:sz w:val="32"/>
          <w:szCs w:val="32"/>
        </w:rPr>
        <w:t>具体分工如下：</w:t>
      </w:r>
    </w:p>
    <w:p w:rsidR="00E31313" w:rsidRDefault="00E31313" w:rsidP="00E31313">
      <w:pPr>
        <w:ind w:firstLineChars="200" w:firstLine="643"/>
        <w:rPr>
          <w:rFonts w:eastAsia="仿宋_GB2312"/>
          <w:sz w:val="32"/>
          <w:szCs w:val="32"/>
        </w:rPr>
      </w:pPr>
      <w:r>
        <w:rPr>
          <w:rFonts w:eastAsia="仿宋_GB2312"/>
          <w:b/>
          <w:bCs/>
          <w:sz w:val="32"/>
          <w:szCs w:val="32"/>
        </w:rPr>
        <w:t>领导小组：</w:t>
      </w:r>
      <w:r>
        <w:rPr>
          <w:rFonts w:eastAsia="仿宋_GB2312"/>
          <w:sz w:val="32"/>
          <w:szCs w:val="32"/>
        </w:rPr>
        <w:t>负责重大赔案的协调、指挥工作，指导现场查勘及损失理算工作。</w:t>
      </w:r>
    </w:p>
    <w:p w:rsidR="00E31313" w:rsidRDefault="00E31313" w:rsidP="00E31313">
      <w:pPr>
        <w:ind w:firstLineChars="200" w:firstLine="643"/>
        <w:rPr>
          <w:rFonts w:eastAsia="仿宋_GB2312"/>
          <w:sz w:val="32"/>
          <w:szCs w:val="32"/>
        </w:rPr>
      </w:pPr>
      <w:r>
        <w:rPr>
          <w:rFonts w:eastAsia="仿宋_GB2312"/>
          <w:b/>
          <w:bCs/>
          <w:sz w:val="32"/>
          <w:szCs w:val="32"/>
        </w:rPr>
        <w:t>日常服务小组：</w:t>
      </w:r>
      <w:r>
        <w:rPr>
          <w:rFonts w:eastAsia="仿宋_GB2312"/>
          <w:sz w:val="32"/>
          <w:szCs w:val="32"/>
        </w:rPr>
        <w:t>负责与各被保险人单位的及时沟通与联系工作；负责系统内所有赔案的日常处理与协调工作。</w:t>
      </w:r>
    </w:p>
    <w:p w:rsidR="00E31313" w:rsidRDefault="00E31313" w:rsidP="00E31313">
      <w:pPr>
        <w:ind w:firstLineChars="200" w:firstLine="643"/>
        <w:rPr>
          <w:rFonts w:eastAsia="仿宋_GB2312"/>
          <w:sz w:val="32"/>
          <w:szCs w:val="32"/>
        </w:rPr>
      </w:pPr>
      <w:r>
        <w:rPr>
          <w:rFonts w:eastAsia="仿宋_GB2312"/>
          <w:b/>
          <w:bCs/>
          <w:sz w:val="32"/>
          <w:szCs w:val="32"/>
        </w:rPr>
        <w:lastRenderedPageBreak/>
        <w:t>属地服务小组：</w:t>
      </w:r>
      <w:r>
        <w:rPr>
          <w:rFonts w:eastAsia="仿宋_GB2312"/>
          <w:sz w:val="32"/>
          <w:szCs w:val="32"/>
        </w:rPr>
        <w:t>负责江苏省党政机关、事业单位及团体组织公务用车保险项目的属地理赔服务工作，实施现场查勘工作、协助收集赔案索赔材料等工作。</w:t>
      </w:r>
    </w:p>
    <w:p w:rsidR="00E31313" w:rsidRDefault="00E31313" w:rsidP="00E31313">
      <w:pPr>
        <w:ind w:firstLineChars="200" w:firstLine="640"/>
        <w:rPr>
          <w:rFonts w:eastAsia="仿宋_GB2312"/>
          <w:sz w:val="32"/>
          <w:szCs w:val="32"/>
        </w:rPr>
      </w:pPr>
      <w:r>
        <w:rPr>
          <w:rFonts w:eastAsia="仿宋_GB2312"/>
          <w:sz w:val="32"/>
          <w:szCs w:val="32"/>
        </w:rPr>
        <w:t>具体人员安排如下：</w:t>
      </w: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560"/>
        <w:rPr>
          <w:rFonts w:eastAsia="仿宋_GB2312"/>
          <w:sz w:val="28"/>
          <w:szCs w:val="28"/>
        </w:rPr>
        <w:sectPr w:rsidR="00E31313">
          <w:footerReference w:type="even" r:id="rId13"/>
          <w:footerReference w:type="default" r:id="rId14"/>
          <w:pgSz w:w="11906" w:h="16838"/>
          <w:pgMar w:top="2098" w:right="1474" w:bottom="1985" w:left="1588" w:header="1134" w:footer="1474" w:gutter="0"/>
          <w:cols w:space="720"/>
          <w:docGrid w:type="linesAndChars" w:linePitch="290"/>
        </w:sectPr>
      </w:pPr>
    </w:p>
    <w:p w:rsidR="00E31313" w:rsidRDefault="00E31313" w:rsidP="00E31313">
      <w:pPr>
        <w:ind w:firstLineChars="200" w:firstLine="560"/>
        <w:rPr>
          <w:rFonts w:eastAsia="仿宋_GB2312"/>
          <w:sz w:val="28"/>
          <w:szCs w:val="28"/>
        </w:rPr>
      </w:pPr>
    </w:p>
    <w:p w:rsidR="00E31313" w:rsidRDefault="00E31313" w:rsidP="00E31313">
      <w:pPr>
        <w:jc w:val="center"/>
        <w:rPr>
          <w:rFonts w:eastAsia="方正小标宋_GBK"/>
          <w:sz w:val="36"/>
          <w:szCs w:val="36"/>
        </w:rPr>
      </w:pPr>
      <w:r>
        <w:rPr>
          <w:rFonts w:eastAsia="方正小标宋_GBK"/>
          <w:sz w:val="36"/>
          <w:szCs w:val="36"/>
        </w:rPr>
        <w:t>项目理赔服务领导小组</w:t>
      </w:r>
    </w:p>
    <w:p w:rsidR="00E31313" w:rsidRDefault="00E31313" w:rsidP="00E31313">
      <w:pPr>
        <w:ind w:firstLineChars="200" w:firstLine="560"/>
        <w:rPr>
          <w:rFonts w:eastAsia="仿宋_GB2312"/>
          <w:sz w:val="28"/>
          <w:szCs w:val="28"/>
        </w:rPr>
      </w:pPr>
    </w:p>
    <w:tbl>
      <w:tblPr>
        <w:tblW w:w="13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8CF" w:themeFill="background1"/>
        <w:tblLook w:val="04A0" w:firstRow="1" w:lastRow="0" w:firstColumn="1" w:lastColumn="0" w:noHBand="0" w:noVBand="1"/>
      </w:tblPr>
      <w:tblGrid>
        <w:gridCol w:w="1110"/>
        <w:gridCol w:w="1946"/>
        <w:gridCol w:w="1276"/>
        <w:gridCol w:w="2835"/>
        <w:gridCol w:w="1985"/>
        <w:gridCol w:w="2126"/>
        <w:gridCol w:w="1843"/>
      </w:tblGrid>
      <w:tr w:rsidR="00E31313" w:rsidTr="00E31313">
        <w:trPr>
          <w:trHeight w:val="570"/>
        </w:trPr>
        <w:tc>
          <w:tcPr>
            <w:tcW w:w="1110" w:type="dxa"/>
            <w:shd w:val="clear" w:color="auto" w:fill="CCE8CF" w:themeFill="background1"/>
            <w:vAlign w:val="center"/>
          </w:tcPr>
          <w:p w:rsidR="00E31313" w:rsidRDefault="00E31313" w:rsidP="00E31313">
            <w:pPr>
              <w:widowControl/>
              <w:spacing w:line="0" w:lineRule="atLeast"/>
              <w:jc w:val="center"/>
              <w:rPr>
                <w:rFonts w:eastAsia="黑体"/>
                <w:bCs/>
                <w:color w:val="000000"/>
                <w:kern w:val="0"/>
                <w:sz w:val="28"/>
                <w:szCs w:val="28"/>
              </w:rPr>
            </w:pPr>
            <w:r>
              <w:rPr>
                <w:rFonts w:eastAsia="黑体"/>
                <w:bCs/>
                <w:color w:val="000000"/>
                <w:kern w:val="0"/>
                <w:sz w:val="28"/>
                <w:szCs w:val="28"/>
              </w:rPr>
              <w:t>职务</w:t>
            </w:r>
          </w:p>
        </w:tc>
        <w:tc>
          <w:tcPr>
            <w:tcW w:w="1946" w:type="dxa"/>
            <w:shd w:val="clear" w:color="auto" w:fill="CCE8CF" w:themeFill="background1"/>
            <w:vAlign w:val="center"/>
          </w:tcPr>
          <w:p w:rsidR="00E31313" w:rsidRDefault="00E31313" w:rsidP="00E31313">
            <w:pPr>
              <w:widowControl/>
              <w:spacing w:line="0" w:lineRule="atLeast"/>
              <w:jc w:val="center"/>
              <w:rPr>
                <w:rFonts w:eastAsia="黑体"/>
                <w:bCs/>
                <w:color w:val="000000"/>
                <w:kern w:val="0"/>
                <w:sz w:val="28"/>
                <w:szCs w:val="28"/>
              </w:rPr>
            </w:pPr>
            <w:r>
              <w:rPr>
                <w:rFonts w:eastAsia="黑体"/>
                <w:bCs/>
                <w:color w:val="000000"/>
                <w:kern w:val="0"/>
                <w:sz w:val="28"/>
                <w:szCs w:val="28"/>
              </w:rPr>
              <w:t>公司</w:t>
            </w:r>
          </w:p>
        </w:tc>
        <w:tc>
          <w:tcPr>
            <w:tcW w:w="1276" w:type="dxa"/>
            <w:shd w:val="clear" w:color="auto" w:fill="CCE8CF" w:themeFill="background1"/>
            <w:vAlign w:val="center"/>
          </w:tcPr>
          <w:p w:rsidR="00E31313" w:rsidRDefault="00E31313" w:rsidP="00E31313">
            <w:pPr>
              <w:widowControl/>
              <w:spacing w:line="0" w:lineRule="atLeast"/>
              <w:jc w:val="center"/>
              <w:rPr>
                <w:rFonts w:eastAsia="黑体"/>
                <w:bCs/>
                <w:color w:val="000000"/>
                <w:kern w:val="0"/>
                <w:sz w:val="28"/>
                <w:szCs w:val="28"/>
              </w:rPr>
            </w:pPr>
            <w:r>
              <w:rPr>
                <w:rFonts w:eastAsia="黑体"/>
                <w:bCs/>
                <w:color w:val="000000"/>
                <w:kern w:val="0"/>
                <w:sz w:val="28"/>
                <w:szCs w:val="28"/>
              </w:rPr>
              <w:t>姓名</w:t>
            </w:r>
          </w:p>
        </w:tc>
        <w:tc>
          <w:tcPr>
            <w:tcW w:w="2835" w:type="dxa"/>
            <w:shd w:val="clear" w:color="auto" w:fill="CCE8CF" w:themeFill="background1"/>
            <w:vAlign w:val="center"/>
          </w:tcPr>
          <w:p w:rsidR="00E31313" w:rsidRDefault="00E31313" w:rsidP="00E31313">
            <w:pPr>
              <w:widowControl/>
              <w:spacing w:line="0" w:lineRule="atLeast"/>
              <w:jc w:val="center"/>
              <w:rPr>
                <w:rFonts w:eastAsia="黑体"/>
                <w:bCs/>
                <w:color w:val="000000"/>
                <w:kern w:val="0"/>
                <w:sz w:val="28"/>
                <w:szCs w:val="28"/>
              </w:rPr>
            </w:pPr>
            <w:r>
              <w:rPr>
                <w:rFonts w:eastAsia="黑体"/>
                <w:bCs/>
                <w:color w:val="000000"/>
                <w:kern w:val="0"/>
                <w:sz w:val="28"/>
                <w:szCs w:val="28"/>
              </w:rPr>
              <w:t>公司职务</w:t>
            </w:r>
          </w:p>
        </w:tc>
        <w:tc>
          <w:tcPr>
            <w:tcW w:w="1985" w:type="dxa"/>
            <w:shd w:val="clear" w:color="auto" w:fill="CCE8CF" w:themeFill="background1"/>
            <w:vAlign w:val="center"/>
          </w:tcPr>
          <w:p w:rsidR="00E31313" w:rsidRDefault="00E31313" w:rsidP="00E31313">
            <w:pPr>
              <w:widowControl/>
              <w:spacing w:line="0" w:lineRule="atLeast"/>
              <w:jc w:val="center"/>
              <w:rPr>
                <w:rFonts w:eastAsia="黑体"/>
                <w:bCs/>
                <w:color w:val="000000"/>
                <w:kern w:val="0"/>
                <w:sz w:val="28"/>
                <w:szCs w:val="28"/>
              </w:rPr>
            </w:pPr>
            <w:r>
              <w:rPr>
                <w:rFonts w:eastAsia="黑体"/>
                <w:bCs/>
                <w:color w:val="000000"/>
                <w:kern w:val="0"/>
                <w:sz w:val="28"/>
                <w:szCs w:val="28"/>
              </w:rPr>
              <w:t>职称</w:t>
            </w:r>
          </w:p>
        </w:tc>
        <w:tc>
          <w:tcPr>
            <w:tcW w:w="2126" w:type="dxa"/>
            <w:shd w:val="clear" w:color="auto" w:fill="CCE8CF" w:themeFill="background1"/>
            <w:vAlign w:val="center"/>
          </w:tcPr>
          <w:p w:rsidR="00E31313" w:rsidRDefault="00E31313" w:rsidP="00E31313">
            <w:pPr>
              <w:widowControl/>
              <w:spacing w:line="0" w:lineRule="atLeast"/>
              <w:jc w:val="center"/>
              <w:rPr>
                <w:rFonts w:eastAsia="黑体"/>
                <w:bCs/>
                <w:color w:val="000000"/>
                <w:kern w:val="0"/>
                <w:sz w:val="28"/>
                <w:szCs w:val="28"/>
              </w:rPr>
            </w:pPr>
            <w:r>
              <w:rPr>
                <w:rFonts w:eastAsia="黑体"/>
                <w:bCs/>
                <w:color w:val="000000"/>
                <w:kern w:val="0"/>
                <w:sz w:val="28"/>
                <w:szCs w:val="28"/>
              </w:rPr>
              <w:t>联系方式</w:t>
            </w:r>
          </w:p>
        </w:tc>
        <w:tc>
          <w:tcPr>
            <w:tcW w:w="1843" w:type="dxa"/>
            <w:shd w:val="clear" w:color="auto" w:fill="CCE8CF" w:themeFill="background1"/>
            <w:vAlign w:val="center"/>
          </w:tcPr>
          <w:p w:rsidR="00E31313" w:rsidRDefault="00E31313" w:rsidP="00E31313">
            <w:pPr>
              <w:widowControl/>
              <w:spacing w:line="0" w:lineRule="atLeast"/>
              <w:jc w:val="center"/>
              <w:rPr>
                <w:rFonts w:eastAsia="黑体"/>
                <w:bCs/>
                <w:color w:val="000000"/>
                <w:kern w:val="0"/>
                <w:sz w:val="28"/>
                <w:szCs w:val="28"/>
              </w:rPr>
            </w:pPr>
            <w:r>
              <w:rPr>
                <w:rFonts w:eastAsia="黑体"/>
                <w:bCs/>
                <w:color w:val="000000"/>
                <w:kern w:val="0"/>
                <w:sz w:val="28"/>
                <w:szCs w:val="28"/>
              </w:rPr>
              <w:t>工作职责</w:t>
            </w:r>
          </w:p>
        </w:tc>
      </w:tr>
      <w:tr w:rsidR="00E31313" w:rsidTr="00E31313">
        <w:trPr>
          <w:trHeight w:val="285"/>
        </w:trPr>
        <w:tc>
          <w:tcPr>
            <w:tcW w:w="1110" w:type="dxa"/>
            <w:shd w:val="clear" w:color="auto" w:fill="CCE8CF" w:themeFill="background1"/>
            <w:vAlign w:val="center"/>
          </w:tcPr>
          <w:p w:rsidR="00E31313" w:rsidRDefault="00E31313" w:rsidP="00E31313">
            <w:pPr>
              <w:widowControl/>
              <w:spacing w:line="0" w:lineRule="atLeast"/>
              <w:jc w:val="center"/>
              <w:rPr>
                <w:rFonts w:eastAsia="楷体_GB2312"/>
                <w:color w:val="000000"/>
                <w:kern w:val="0"/>
                <w:sz w:val="28"/>
                <w:szCs w:val="28"/>
              </w:rPr>
            </w:pPr>
            <w:r>
              <w:rPr>
                <w:rFonts w:eastAsia="楷体_GB2312"/>
                <w:color w:val="000000"/>
                <w:kern w:val="0"/>
                <w:sz w:val="28"/>
                <w:szCs w:val="28"/>
              </w:rPr>
              <w:t>组长</w:t>
            </w:r>
          </w:p>
        </w:tc>
        <w:tc>
          <w:tcPr>
            <w:tcW w:w="194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总公司</w:t>
            </w:r>
          </w:p>
        </w:tc>
        <w:tc>
          <w:tcPr>
            <w:tcW w:w="127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成文清</w:t>
            </w:r>
          </w:p>
        </w:tc>
        <w:tc>
          <w:tcPr>
            <w:tcW w:w="283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总公司业务总监</w:t>
            </w:r>
          </w:p>
        </w:tc>
        <w:tc>
          <w:tcPr>
            <w:tcW w:w="198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高级经济师</w:t>
            </w:r>
          </w:p>
        </w:tc>
        <w:tc>
          <w:tcPr>
            <w:tcW w:w="212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021-68577696</w:t>
            </w:r>
          </w:p>
        </w:tc>
        <w:tc>
          <w:tcPr>
            <w:tcW w:w="1843" w:type="dxa"/>
            <w:vMerge w:val="restart"/>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统筹指挥</w:t>
            </w:r>
          </w:p>
        </w:tc>
      </w:tr>
      <w:tr w:rsidR="00E31313" w:rsidTr="00E31313">
        <w:trPr>
          <w:trHeight w:val="285"/>
        </w:trPr>
        <w:tc>
          <w:tcPr>
            <w:tcW w:w="1110" w:type="dxa"/>
            <w:vMerge w:val="restart"/>
            <w:shd w:val="clear" w:color="auto" w:fill="CCE8CF" w:themeFill="background1"/>
            <w:vAlign w:val="center"/>
          </w:tcPr>
          <w:p w:rsidR="00E31313" w:rsidRDefault="00E31313" w:rsidP="00E31313">
            <w:pPr>
              <w:widowControl/>
              <w:spacing w:line="0" w:lineRule="atLeast"/>
              <w:jc w:val="center"/>
              <w:rPr>
                <w:rFonts w:eastAsia="楷体_GB2312"/>
                <w:color w:val="000000"/>
                <w:kern w:val="0"/>
                <w:sz w:val="28"/>
                <w:szCs w:val="28"/>
              </w:rPr>
            </w:pPr>
            <w:r>
              <w:rPr>
                <w:rFonts w:eastAsia="楷体_GB2312"/>
                <w:color w:val="000000"/>
                <w:kern w:val="0"/>
                <w:sz w:val="28"/>
                <w:szCs w:val="28"/>
              </w:rPr>
              <w:t>副组长</w:t>
            </w:r>
          </w:p>
        </w:tc>
        <w:tc>
          <w:tcPr>
            <w:tcW w:w="194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总公司</w:t>
            </w:r>
          </w:p>
        </w:tc>
        <w:tc>
          <w:tcPr>
            <w:tcW w:w="127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黄家锐</w:t>
            </w:r>
          </w:p>
        </w:tc>
        <w:tc>
          <w:tcPr>
            <w:tcW w:w="283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proofErr w:type="gramStart"/>
            <w:r>
              <w:rPr>
                <w:rFonts w:eastAsia="仿宋_GB2312"/>
                <w:color w:val="000000"/>
                <w:kern w:val="0"/>
                <w:sz w:val="28"/>
                <w:szCs w:val="28"/>
              </w:rPr>
              <w:t>车意险</w:t>
            </w:r>
            <w:proofErr w:type="gramEnd"/>
            <w:r>
              <w:rPr>
                <w:rFonts w:eastAsia="仿宋_GB2312"/>
                <w:color w:val="000000"/>
                <w:kern w:val="0"/>
                <w:sz w:val="28"/>
                <w:szCs w:val="28"/>
              </w:rPr>
              <w:t>部总经理</w:t>
            </w:r>
          </w:p>
        </w:tc>
        <w:tc>
          <w:tcPr>
            <w:tcW w:w="198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中级经济师</w:t>
            </w:r>
          </w:p>
        </w:tc>
        <w:tc>
          <w:tcPr>
            <w:tcW w:w="212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021-68577671</w:t>
            </w:r>
          </w:p>
        </w:tc>
        <w:tc>
          <w:tcPr>
            <w:tcW w:w="1843" w:type="dxa"/>
            <w:vMerge/>
            <w:shd w:val="clear" w:color="auto" w:fill="CCE8CF" w:themeFill="background1"/>
            <w:vAlign w:val="center"/>
          </w:tcPr>
          <w:p w:rsidR="00E31313" w:rsidRDefault="00E31313" w:rsidP="00E31313">
            <w:pPr>
              <w:widowControl/>
              <w:spacing w:line="0" w:lineRule="atLeast"/>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spacing w:line="0" w:lineRule="atLeast"/>
              <w:jc w:val="left"/>
              <w:rPr>
                <w:rFonts w:eastAsia="楷体_GB2312"/>
                <w:color w:val="000000"/>
                <w:kern w:val="0"/>
                <w:sz w:val="28"/>
                <w:szCs w:val="28"/>
              </w:rPr>
            </w:pPr>
          </w:p>
        </w:tc>
        <w:tc>
          <w:tcPr>
            <w:tcW w:w="194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江苏分公司</w:t>
            </w:r>
          </w:p>
        </w:tc>
        <w:tc>
          <w:tcPr>
            <w:tcW w:w="127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朱金和</w:t>
            </w:r>
          </w:p>
        </w:tc>
        <w:tc>
          <w:tcPr>
            <w:tcW w:w="283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副总经理</w:t>
            </w:r>
          </w:p>
        </w:tc>
        <w:tc>
          <w:tcPr>
            <w:tcW w:w="198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中级经济师</w:t>
            </w:r>
          </w:p>
        </w:tc>
        <w:tc>
          <w:tcPr>
            <w:tcW w:w="212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13901581930</w:t>
            </w:r>
          </w:p>
        </w:tc>
        <w:tc>
          <w:tcPr>
            <w:tcW w:w="1843" w:type="dxa"/>
            <w:vMerge/>
            <w:shd w:val="clear" w:color="auto" w:fill="CCE8CF" w:themeFill="background1"/>
            <w:vAlign w:val="center"/>
          </w:tcPr>
          <w:p w:rsidR="00E31313" w:rsidRDefault="00E31313" w:rsidP="00E31313">
            <w:pPr>
              <w:widowControl/>
              <w:spacing w:line="0" w:lineRule="atLeast"/>
              <w:jc w:val="left"/>
              <w:rPr>
                <w:rFonts w:eastAsia="仿宋_GB2312"/>
                <w:color w:val="000000"/>
                <w:kern w:val="0"/>
                <w:sz w:val="28"/>
                <w:szCs w:val="28"/>
              </w:rPr>
            </w:pPr>
          </w:p>
        </w:tc>
      </w:tr>
      <w:tr w:rsidR="00E31313" w:rsidTr="00E31313">
        <w:trPr>
          <w:trHeight w:val="570"/>
        </w:trPr>
        <w:tc>
          <w:tcPr>
            <w:tcW w:w="1110" w:type="dxa"/>
            <w:vMerge w:val="restart"/>
            <w:shd w:val="clear" w:color="auto" w:fill="CCE8CF" w:themeFill="background1"/>
            <w:noWrap/>
            <w:vAlign w:val="center"/>
          </w:tcPr>
          <w:p w:rsidR="00E31313" w:rsidRDefault="00E31313" w:rsidP="00E31313">
            <w:pPr>
              <w:widowControl/>
              <w:spacing w:line="0" w:lineRule="atLeast"/>
              <w:jc w:val="center"/>
              <w:rPr>
                <w:rFonts w:eastAsia="楷体_GB2312"/>
                <w:color w:val="000000"/>
                <w:kern w:val="0"/>
                <w:sz w:val="28"/>
                <w:szCs w:val="28"/>
              </w:rPr>
            </w:pPr>
            <w:r>
              <w:rPr>
                <w:rFonts w:eastAsia="楷体_GB2312"/>
                <w:color w:val="000000"/>
                <w:kern w:val="0"/>
                <w:sz w:val="28"/>
                <w:szCs w:val="28"/>
              </w:rPr>
              <w:t>成员</w:t>
            </w:r>
          </w:p>
        </w:tc>
        <w:tc>
          <w:tcPr>
            <w:tcW w:w="194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总公司</w:t>
            </w:r>
          </w:p>
        </w:tc>
        <w:tc>
          <w:tcPr>
            <w:tcW w:w="127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万雪平</w:t>
            </w:r>
          </w:p>
        </w:tc>
        <w:tc>
          <w:tcPr>
            <w:tcW w:w="283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proofErr w:type="gramStart"/>
            <w:r>
              <w:rPr>
                <w:rFonts w:eastAsia="仿宋_GB2312"/>
                <w:color w:val="000000"/>
                <w:kern w:val="0"/>
                <w:sz w:val="28"/>
                <w:szCs w:val="28"/>
              </w:rPr>
              <w:t>车意险</w:t>
            </w:r>
            <w:proofErr w:type="gramEnd"/>
            <w:r>
              <w:rPr>
                <w:rFonts w:eastAsia="仿宋_GB2312"/>
                <w:color w:val="000000"/>
                <w:kern w:val="0"/>
                <w:sz w:val="28"/>
                <w:szCs w:val="28"/>
              </w:rPr>
              <w:t>理赔部总经理</w:t>
            </w:r>
          </w:p>
        </w:tc>
        <w:tc>
          <w:tcPr>
            <w:tcW w:w="198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中级经济师</w:t>
            </w:r>
          </w:p>
        </w:tc>
        <w:tc>
          <w:tcPr>
            <w:tcW w:w="212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021-58369588</w:t>
            </w:r>
          </w:p>
        </w:tc>
        <w:tc>
          <w:tcPr>
            <w:tcW w:w="1843" w:type="dxa"/>
            <w:shd w:val="clear" w:color="auto" w:fill="CCE8CF" w:themeFill="background1"/>
            <w:noWrap/>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总公司</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570"/>
        </w:trPr>
        <w:tc>
          <w:tcPr>
            <w:tcW w:w="1110" w:type="dxa"/>
            <w:vMerge/>
            <w:shd w:val="clear" w:color="auto" w:fill="CCE8CF" w:themeFill="background1"/>
            <w:vAlign w:val="center"/>
          </w:tcPr>
          <w:p w:rsidR="00E31313" w:rsidRDefault="00E31313" w:rsidP="00E31313">
            <w:pPr>
              <w:widowControl/>
              <w:spacing w:line="0" w:lineRule="atLeast"/>
              <w:jc w:val="left"/>
              <w:rPr>
                <w:rFonts w:eastAsia="仿宋_GB2312"/>
                <w:color w:val="000000"/>
                <w:kern w:val="0"/>
                <w:sz w:val="28"/>
                <w:szCs w:val="28"/>
              </w:rPr>
            </w:pPr>
          </w:p>
        </w:tc>
        <w:tc>
          <w:tcPr>
            <w:tcW w:w="194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总公司</w:t>
            </w:r>
          </w:p>
        </w:tc>
        <w:tc>
          <w:tcPr>
            <w:tcW w:w="127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贾</w:t>
            </w:r>
            <w:r>
              <w:rPr>
                <w:rFonts w:eastAsia="仿宋_GB2312"/>
                <w:color w:val="000000"/>
                <w:kern w:val="0"/>
                <w:sz w:val="28"/>
                <w:szCs w:val="28"/>
              </w:rPr>
              <w:t xml:space="preserve">  </w:t>
            </w:r>
            <w:r>
              <w:rPr>
                <w:rFonts w:eastAsia="仿宋_GB2312"/>
                <w:color w:val="000000"/>
                <w:kern w:val="0"/>
                <w:sz w:val="28"/>
                <w:szCs w:val="28"/>
              </w:rPr>
              <w:t>涛</w:t>
            </w:r>
          </w:p>
        </w:tc>
        <w:tc>
          <w:tcPr>
            <w:tcW w:w="283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proofErr w:type="gramStart"/>
            <w:r>
              <w:rPr>
                <w:rFonts w:eastAsia="仿宋_GB2312"/>
                <w:color w:val="000000"/>
                <w:kern w:val="0"/>
                <w:sz w:val="28"/>
                <w:szCs w:val="28"/>
              </w:rPr>
              <w:t>车意险</w:t>
            </w:r>
            <w:proofErr w:type="gramEnd"/>
            <w:r>
              <w:rPr>
                <w:rFonts w:eastAsia="仿宋_GB2312"/>
                <w:color w:val="000000"/>
                <w:kern w:val="0"/>
                <w:sz w:val="28"/>
                <w:szCs w:val="28"/>
              </w:rPr>
              <w:t>理赔部</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理赔管理处</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处长助理</w:t>
            </w:r>
          </w:p>
        </w:tc>
        <w:tc>
          <w:tcPr>
            <w:tcW w:w="198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中级经济师</w:t>
            </w:r>
          </w:p>
        </w:tc>
        <w:tc>
          <w:tcPr>
            <w:tcW w:w="212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021-68578067</w:t>
            </w:r>
          </w:p>
        </w:tc>
        <w:tc>
          <w:tcPr>
            <w:tcW w:w="1843" w:type="dxa"/>
            <w:shd w:val="clear" w:color="auto" w:fill="CCE8CF" w:themeFill="background1"/>
            <w:noWrap/>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总公司</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服务落地</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spacing w:line="0" w:lineRule="atLeast"/>
              <w:jc w:val="left"/>
              <w:rPr>
                <w:rFonts w:eastAsia="仿宋_GB2312"/>
                <w:color w:val="000000"/>
                <w:kern w:val="0"/>
                <w:sz w:val="28"/>
                <w:szCs w:val="28"/>
              </w:rPr>
            </w:pPr>
          </w:p>
        </w:tc>
        <w:tc>
          <w:tcPr>
            <w:tcW w:w="194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江苏</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分公司</w:t>
            </w:r>
          </w:p>
        </w:tc>
        <w:tc>
          <w:tcPr>
            <w:tcW w:w="127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proofErr w:type="gramStart"/>
            <w:r>
              <w:rPr>
                <w:rFonts w:eastAsia="仿宋_GB2312"/>
                <w:color w:val="000000"/>
                <w:kern w:val="0"/>
                <w:sz w:val="28"/>
                <w:szCs w:val="28"/>
              </w:rPr>
              <w:t>杨佳伟</w:t>
            </w:r>
            <w:proofErr w:type="gramEnd"/>
          </w:p>
        </w:tc>
        <w:tc>
          <w:tcPr>
            <w:tcW w:w="283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理赔部总经理</w:t>
            </w:r>
          </w:p>
        </w:tc>
        <w:tc>
          <w:tcPr>
            <w:tcW w:w="198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中级经济师</w:t>
            </w:r>
          </w:p>
        </w:tc>
        <w:tc>
          <w:tcPr>
            <w:tcW w:w="212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15605278333</w:t>
            </w:r>
          </w:p>
        </w:tc>
        <w:tc>
          <w:tcPr>
            <w:tcW w:w="1843" w:type="dxa"/>
            <w:shd w:val="clear" w:color="auto" w:fill="CCE8CF" w:themeFill="background1"/>
            <w:noWrap/>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分公司</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spacing w:line="0" w:lineRule="atLeast"/>
              <w:jc w:val="left"/>
              <w:rPr>
                <w:rFonts w:eastAsia="仿宋_GB2312"/>
                <w:color w:val="000000"/>
                <w:kern w:val="0"/>
                <w:sz w:val="28"/>
                <w:szCs w:val="28"/>
              </w:rPr>
            </w:pPr>
          </w:p>
        </w:tc>
        <w:tc>
          <w:tcPr>
            <w:tcW w:w="194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江苏</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分公司</w:t>
            </w:r>
          </w:p>
        </w:tc>
        <w:tc>
          <w:tcPr>
            <w:tcW w:w="127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proofErr w:type="gramStart"/>
            <w:r>
              <w:rPr>
                <w:rFonts w:eastAsia="仿宋_GB2312"/>
                <w:color w:val="000000"/>
                <w:kern w:val="0"/>
                <w:sz w:val="28"/>
                <w:szCs w:val="28"/>
              </w:rPr>
              <w:t>姚</w:t>
            </w:r>
            <w:proofErr w:type="gramEnd"/>
            <w:r>
              <w:rPr>
                <w:rFonts w:eastAsia="仿宋_GB2312"/>
                <w:color w:val="000000"/>
                <w:kern w:val="0"/>
                <w:sz w:val="28"/>
                <w:szCs w:val="28"/>
              </w:rPr>
              <w:t xml:space="preserve">  </w:t>
            </w:r>
            <w:r>
              <w:rPr>
                <w:rFonts w:eastAsia="仿宋_GB2312"/>
                <w:color w:val="000000"/>
                <w:kern w:val="0"/>
                <w:sz w:val="28"/>
                <w:szCs w:val="28"/>
              </w:rPr>
              <w:t>瑶</w:t>
            </w:r>
          </w:p>
        </w:tc>
        <w:tc>
          <w:tcPr>
            <w:tcW w:w="283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战略客户部</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总监</w:t>
            </w:r>
          </w:p>
        </w:tc>
        <w:tc>
          <w:tcPr>
            <w:tcW w:w="1985"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中级经济师</w:t>
            </w:r>
          </w:p>
        </w:tc>
        <w:tc>
          <w:tcPr>
            <w:tcW w:w="2126" w:type="dxa"/>
            <w:shd w:val="clear" w:color="auto" w:fill="CCE8CF" w:themeFill="background1"/>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13952612133</w:t>
            </w:r>
          </w:p>
        </w:tc>
        <w:tc>
          <w:tcPr>
            <w:tcW w:w="1843" w:type="dxa"/>
            <w:shd w:val="clear" w:color="auto" w:fill="CCE8CF" w:themeFill="background1"/>
            <w:noWrap/>
            <w:vAlign w:val="center"/>
          </w:tcPr>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分公司</w:t>
            </w:r>
          </w:p>
          <w:p w:rsidR="00E31313" w:rsidRDefault="00E31313" w:rsidP="00E31313">
            <w:pPr>
              <w:widowControl/>
              <w:spacing w:line="0" w:lineRule="atLeast"/>
              <w:jc w:val="center"/>
              <w:rPr>
                <w:rFonts w:eastAsia="仿宋_GB2312"/>
                <w:color w:val="000000"/>
                <w:kern w:val="0"/>
                <w:sz w:val="28"/>
                <w:szCs w:val="28"/>
              </w:rPr>
            </w:pPr>
            <w:r>
              <w:rPr>
                <w:rFonts w:eastAsia="仿宋_GB2312"/>
                <w:color w:val="000000"/>
                <w:kern w:val="0"/>
                <w:sz w:val="28"/>
                <w:szCs w:val="28"/>
              </w:rPr>
              <w:t>服务落地</w:t>
            </w:r>
          </w:p>
        </w:tc>
      </w:tr>
    </w:tbl>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jc w:val="center"/>
        <w:rPr>
          <w:rFonts w:eastAsia="方正小标宋_GBK"/>
          <w:sz w:val="36"/>
          <w:szCs w:val="36"/>
        </w:rPr>
      </w:pPr>
      <w:r>
        <w:rPr>
          <w:rFonts w:eastAsia="方正小标宋_GBK"/>
          <w:sz w:val="36"/>
          <w:szCs w:val="36"/>
        </w:rPr>
        <w:t>项目日常理赔服务小组</w:t>
      </w:r>
    </w:p>
    <w:p w:rsidR="00E31313" w:rsidRDefault="00E31313" w:rsidP="00E31313">
      <w:pPr>
        <w:ind w:firstLineChars="200" w:firstLine="640"/>
        <w:rPr>
          <w:rFonts w:eastAsia="仿宋_GB2312"/>
          <w:sz w:val="32"/>
          <w:szCs w:val="32"/>
        </w:rPr>
      </w:pPr>
    </w:p>
    <w:tbl>
      <w:tblPr>
        <w:tblW w:w="131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8CF" w:themeFill="background1"/>
        <w:tblLayout w:type="fixed"/>
        <w:tblLook w:val="04A0" w:firstRow="1" w:lastRow="0" w:firstColumn="1" w:lastColumn="0" w:noHBand="0" w:noVBand="1"/>
      </w:tblPr>
      <w:tblGrid>
        <w:gridCol w:w="1110"/>
        <w:gridCol w:w="2537"/>
        <w:gridCol w:w="1276"/>
        <w:gridCol w:w="2268"/>
        <w:gridCol w:w="1984"/>
        <w:gridCol w:w="2127"/>
        <w:gridCol w:w="1842"/>
      </w:tblGrid>
      <w:tr w:rsidR="00E31313" w:rsidTr="00E31313">
        <w:trPr>
          <w:trHeight w:val="570"/>
          <w:tblHeader/>
        </w:trPr>
        <w:tc>
          <w:tcPr>
            <w:tcW w:w="1110"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职务</w:t>
            </w:r>
          </w:p>
        </w:tc>
        <w:tc>
          <w:tcPr>
            <w:tcW w:w="2537"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w:t>
            </w:r>
          </w:p>
        </w:tc>
        <w:tc>
          <w:tcPr>
            <w:tcW w:w="1276"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姓名</w:t>
            </w:r>
          </w:p>
        </w:tc>
        <w:tc>
          <w:tcPr>
            <w:tcW w:w="2268"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公司职务</w:t>
            </w:r>
          </w:p>
        </w:tc>
        <w:tc>
          <w:tcPr>
            <w:tcW w:w="1984"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职称</w:t>
            </w:r>
          </w:p>
        </w:tc>
        <w:tc>
          <w:tcPr>
            <w:tcW w:w="2127"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联系方式</w:t>
            </w:r>
          </w:p>
        </w:tc>
        <w:tc>
          <w:tcPr>
            <w:tcW w:w="1842"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工作职责</w:t>
            </w:r>
          </w:p>
        </w:tc>
      </w:tr>
      <w:tr w:rsidR="00E31313" w:rsidTr="00E31313">
        <w:trPr>
          <w:trHeight w:val="285"/>
        </w:trPr>
        <w:tc>
          <w:tcPr>
            <w:tcW w:w="1110" w:type="dxa"/>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组长</w:t>
            </w: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7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朱金和</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副总经理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12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13901581930</w:t>
            </w:r>
          </w:p>
        </w:tc>
        <w:tc>
          <w:tcPr>
            <w:tcW w:w="1842"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统筹指挥</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成员</w:t>
            </w: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7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杨佳伟</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理赔部总经理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12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15605278333</w:t>
            </w:r>
          </w:p>
        </w:tc>
        <w:tc>
          <w:tcPr>
            <w:tcW w:w="184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分公司理赔服务</w:t>
            </w: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南京中心支公司</w:t>
            </w:r>
          </w:p>
        </w:tc>
        <w:tc>
          <w:tcPr>
            <w:tcW w:w="127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高青松</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注册税务师</w:t>
            </w:r>
          </w:p>
        </w:tc>
        <w:tc>
          <w:tcPr>
            <w:tcW w:w="2127" w:type="dxa"/>
            <w:shd w:val="clear" w:color="auto" w:fill="CCE8CF" w:themeFill="background1"/>
            <w:noWrap/>
            <w:vAlign w:val="center"/>
          </w:tcPr>
          <w:p w:rsidR="00E31313" w:rsidRDefault="00E31313" w:rsidP="00E31313">
            <w:pPr>
              <w:widowControl/>
              <w:jc w:val="center"/>
              <w:rPr>
                <w:rFonts w:eastAsia="仿宋_GB2312"/>
                <w:kern w:val="0"/>
                <w:sz w:val="28"/>
                <w:szCs w:val="28"/>
              </w:rPr>
            </w:pPr>
            <w:r>
              <w:rPr>
                <w:rFonts w:eastAsia="仿宋_GB2312"/>
                <w:kern w:val="0"/>
                <w:sz w:val="28"/>
                <w:szCs w:val="28"/>
              </w:rPr>
              <w:t>18118990766</w:t>
            </w:r>
          </w:p>
        </w:tc>
        <w:tc>
          <w:tcPr>
            <w:tcW w:w="1842"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扬州中心支公司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柏文森</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13901449933</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徐州中心支公司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郑</w:t>
            </w:r>
            <w:r>
              <w:rPr>
                <w:rFonts w:eastAsia="仿宋_GB2312"/>
                <w:color w:val="000000"/>
                <w:kern w:val="0"/>
                <w:sz w:val="28"/>
                <w:szCs w:val="28"/>
              </w:rPr>
              <w:t xml:space="preserve">  </w:t>
            </w:r>
            <w:r>
              <w:rPr>
                <w:rFonts w:eastAsia="仿宋_GB2312"/>
                <w:color w:val="000000"/>
                <w:kern w:val="0"/>
                <w:sz w:val="28"/>
                <w:szCs w:val="28"/>
              </w:rPr>
              <w:t>义</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13801443343</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常州中心支公司</w:t>
            </w:r>
          </w:p>
        </w:tc>
        <w:tc>
          <w:tcPr>
            <w:tcW w:w="127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田</w:t>
            </w:r>
            <w:r>
              <w:rPr>
                <w:rFonts w:eastAsia="仿宋_GB2312"/>
                <w:color w:val="000000"/>
                <w:kern w:val="0"/>
                <w:sz w:val="28"/>
                <w:szCs w:val="28"/>
              </w:rPr>
              <w:t xml:space="preserve">  </w:t>
            </w:r>
            <w:r>
              <w:rPr>
                <w:rFonts w:eastAsia="仿宋_GB2312"/>
                <w:color w:val="000000"/>
                <w:kern w:val="0"/>
                <w:sz w:val="28"/>
                <w:szCs w:val="28"/>
              </w:rPr>
              <w:t>垒</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高级经济师</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13775077668</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南通中心支公司</w:t>
            </w:r>
          </w:p>
        </w:tc>
        <w:tc>
          <w:tcPr>
            <w:tcW w:w="127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张瑞武</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18118990830</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宿迁中心支公司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朱金和</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15161210003</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泰州中心支公司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w:t>
            </w:r>
            <w:r>
              <w:rPr>
                <w:rFonts w:eastAsia="仿宋_GB2312"/>
                <w:color w:val="000000"/>
                <w:kern w:val="0"/>
                <w:sz w:val="28"/>
                <w:szCs w:val="28"/>
              </w:rPr>
              <w:t xml:space="preserve">  </w:t>
            </w:r>
            <w:r>
              <w:rPr>
                <w:rFonts w:eastAsia="仿宋_GB2312"/>
                <w:color w:val="000000"/>
                <w:kern w:val="0"/>
                <w:sz w:val="28"/>
                <w:szCs w:val="28"/>
              </w:rPr>
              <w:t>翔</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18952609999</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镇江中心支公司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宋卫国</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13775352788</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无锡中心支公司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张献忠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13921166650</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苏州中心支公司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陈宏波</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15380908599</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盐城中心支公司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陆东平</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13852852306</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淮安中心支公司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w:t>
            </w:r>
            <w:r>
              <w:rPr>
                <w:rFonts w:eastAsia="仿宋_GB2312"/>
                <w:color w:val="000000"/>
                <w:kern w:val="0"/>
                <w:sz w:val="28"/>
                <w:szCs w:val="28"/>
              </w:rPr>
              <w:t xml:space="preserve">  </w:t>
            </w:r>
            <w:r>
              <w:rPr>
                <w:rFonts w:eastAsia="仿宋_GB2312"/>
                <w:color w:val="000000"/>
                <w:kern w:val="0"/>
                <w:sz w:val="28"/>
                <w:szCs w:val="28"/>
              </w:rPr>
              <w:t>羿</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18905235991</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连云港中心支公司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r>
              <w:rPr>
                <w:rFonts w:eastAsia="仿宋_GB2312"/>
                <w:color w:val="000000"/>
                <w:kern w:val="0"/>
                <w:sz w:val="28"/>
                <w:szCs w:val="28"/>
              </w:rPr>
              <w:t>东</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副总经理</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（主持工作）</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15351858299</w:t>
            </w:r>
          </w:p>
        </w:tc>
        <w:tc>
          <w:tcPr>
            <w:tcW w:w="1842"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61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江苏分公司</w:t>
            </w:r>
          </w:p>
        </w:tc>
        <w:tc>
          <w:tcPr>
            <w:tcW w:w="127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尹思琪</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战客渠道</w:t>
            </w:r>
            <w:proofErr w:type="gramEnd"/>
            <w:r>
              <w:rPr>
                <w:rFonts w:eastAsia="仿宋_GB2312"/>
                <w:color w:val="000000"/>
                <w:kern w:val="0"/>
                <w:sz w:val="28"/>
                <w:szCs w:val="28"/>
              </w:rPr>
              <w:t>部</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总监助理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7"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18958356500</w:t>
            </w:r>
          </w:p>
        </w:tc>
        <w:tc>
          <w:tcPr>
            <w:tcW w:w="1842"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第一联系人</w:t>
            </w:r>
          </w:p>
        </w:tc>
      </w:tr>
    </w:tbl>
    <w:p w:rsidR="00E31313" w:rsidRDefault="00E31313" w:rsidP="00E31313">
      <w:pPr>
        <w:ind w:firstLineChars="200" w:firstLine="640"/>
        <w:rPr>
          <w:rFonts w:eastAsia="仿宋_GB2312"/>
          <w:sz w:val="32"/>
          <w:szCs w:val="32"/>
        </w:rPr>
      </w:pPr>
    </w:p>
    <w:p w:rsidR="00E31313" w:rsidRDefault="00E31313" w:rsidP="00E31313">
      <w:pPr>
        <w:ind w:firstLineChars="200" w:firstLine="640"/>
        <w:rPr>
          <w:rFonts w:eastAsia="仿宋_GB2312"/>
          <w:sz w:val="32"/>
          <w:szCs w:val="32"/>
        </w:rPr>
      </w:pPr>
    </w:p>
    <w:p w:rsidR="00E31313" w:rsidRDefault="00E31313" w:rsidP="00E31313">
      <w:pPr>
        <w:widowControl/>
        <w:jc w:val="left"/>
        <w:rPr>
          <w:rFonts w:eastAsia="仿宋_GB2312"/>
          <w:sz w:val="32"/>
          <w:szCs w:val="32"/>
        </w:rPr>
      </w:pPr>
      <w:r>
        <w:rPr>
          <w:rFonts w:eastAsia="仿宋_GB2312"/>
          <w:sz w:val="32"/>
          <w:szCs w:val="32"/>
        </w:rPr>
        <w:br w:type="page"/>
      </w:r>
    </w:p>
    <w:p w:rsidR="00E31313" w:rsidRDefault="00E31313" w:rsidP="00E31313">
      <w:pPr>
        <w:ind w:firstLineChars="200" w:firstLine="640"/>
        <w:rPr>
          <w:rFonts w:eastAsia="仿宋_GB2312"/>
          <w:sz w:val="32"/>
          <w:szCs w:val="32"/>
        </w:rPr>
      </w:pPr>
    </w:p>
    <w:p w:rsidR="00E31313" w:rsidRDefault="00E31313" w:rsidP="00E31313">
      <w:pPr>
        <w:jc w:val="center"/>
        <w:rPr>
          <w:rFonts w:eastAsia="方正小标宋_GBK"/>
          <w:sz w:val="36"/>
          <w:szCs w:val="36"/>
        </w:rPr>
      </w:pPr>
      <w:r>
        <w:rPr>
          <w:rFonts w:eastAsia="方正小标宋_GBK"/>
          <w:sz w:val="36"/>
          <w:szCs w:val="36"/>
        </w:rPr>
        <w:t>项目属地理赔服务小组</w:t>
      </w:r>
    </w:p>
    <w:p w:rsidR="00E31313" w:rsidRDefault="00E31313" w:rsidP="00E31313">
      <w:pPr>
        <w:ind w:firstLineChars="200" w:firstLine="640"/>
        <w:rPr>
          <w:rFonts w:eastAsia="仿宋_GB2312"/>
          <w:sz w:val="32"/>
          <w:szCs w:val="32"/>
        </w:rPr>
      </w:pPr>
    </w:p>
    <w:tbl>
      <w:tblPr>
        <w:tblW w:w="135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8CF" w:themeFill="background1"/>
        <w:tblLook w:val="04A0" w:firstRow="1" w:lastRow="0" w:firstColumn="1" w:lastColumn="0" w:noHBand="0" w:noVBand="1"/>
      </w:tblPr>
      <w:tblGrid>
        <w:gridCol w:w="1110"/>
        <w:gridCol w:w="2537"/>
        <w:gridCol w:w="1536"/>
        <w:gridCol w:w="2268"/>
        <w:gridCol w:w="1984"/>
        <w:gridCol w:w="2121"/>
        <w:gridCol w:w="1955"/>
      </w:tblGrid>
      <w:tr w:rsidR="00E31313" w:rsidTr="00E31313">
        <w:trPr>
          <w:trHeight w:val="285"/>
          <w:tblHeader/>
        </w:trPr>
        <w:tc>
          <w:tcPr>
            <w:tcW w:w="1110"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地区</w:t>
            </w:r>
          </w:p>
        </w:tc>
        <w:tc>
          <w:tcPr>
            <w:tcW w:w="2537"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w:t>
            </w:r>
          </w:p>
        </w:tc>
        <w:tc>
          <w:tcPr>
            <w:tcW w:w="1536"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姓名</w:t>
            </w:r>
          </w:p>
        </w:tc>
        <w:tc>
          <w:tcPr>
            <w:tcW w:w="2268"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公司职务</w:t>
            </w:r>
          </w:p>
        </w:tc>
        <w:tc>
          <w:tcPr>
            <w:tcW w:w="1984"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职称</w:t>
            </w:r>
          </w:p>
        </w:tc>
        <w:tc>
          <w:tcPr>
            <w:tcW w:w="2121"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联系方式</w:t>
            </w:r>
          </w:p>
        </w:tc>
        <w:tc>
          <w:tcPr>
            <w:tcW w:w="1955" w:type="dxa"/>
            <w:shd w:val="clear" w:color="auto" w:fill="CCE8CF" w:themeFill="background1"/>
            <w:vAlign w:val="center"/>
          </w:tcPr>
          <w:p w:rsidR="00E31313" w:rsidRDefault="00E31313" w:rsidP="00E31313">
            <w:pPr>
              <w:widowControl/>
              <w:jc w:val="center"/>
              <w:rPr>
                <w:rFonts w:eastAsia="黑体"/>
                <w:bCs/>
                <w:color w:val="000000"/>
                <w:kern w:val="0"/>
                <w:sz w:val="28"/>
                <w:szCs w:val="28"/>
              </w:rPr>
            </w:pPr>
            <w:r>
              <w:rPr>
                <w:rFonts w:eastAsia="黑体"/>
                <w:bCs/>
                <w:color w:val="000000"/>
                <w:kern w:val="0"/>
                <w:sz w:val="28"/>
                <w:szCs w:val="28"/>
              </w:rPr>
              <w:t>工作职责</w:t>
            </w:r>
          </w:p>
        </w:tc>
      </w:tr>
      <w:tr w:rsidR="00E31313" w:rsidTr="00E31313">
        <w:trPr>
          <w:trHeight w:val="570"/>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南</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京</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南京中心支公司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高青松</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注册税务师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18118990766</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端</w:t>
            </w:r>
            <w:r>
              <w:rPr>
                <w:rFonts w:eastAsia="仿宋_GB2312"/>
                <w:color w:val="000000"/>
                <w:kern w:val="0"/>
                <w:sz w:val="28"/>
                <w:szCs w:val="28"/>
              </w:rPr>
              <w:t xml:space="preserve">  </w:t>
            </w:r>
            <w:r>
              <w:rPr>
                <w:rFonts w:eastAsia="仿宋_GB2312"/>
                <w:color w:val="000000"/>
                <w:kern w:val="0"/>
                <w:sz w:val="28"/>
                <w:szCs w:val="28"/>
              </w:rPr>
              <w:t>超</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南京理赔副经理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18100629656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顾欣欣</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18100629657</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proofErr w:type="gramStart"/>
            <w:r>
              <w:rPr>
                <w:rFonts w:eastAsia="仿宋_GB2312"/>
                <w:color w:val="000000"/>
                <w:kern w:val="0"/>
                <w:sz w:val="28"/>
                <w:szCs w:val="28"/>
              </w:rPr>
              <w:t>焱</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13776609998</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江宁支公司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滕碧清</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15851888188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sz w:val="28"/>
                <w:szCs w:val="28"/>
              </w:rPr>
              <w:t>郭小宁</w:t>
            </w:r>
          </w:p>
        </w:tc>
        <w:tc>
          <w:tcPr>
            <w:tcW w:w="2268" w:type="dxa"/>
            <w:shd w:val="clear" w:color="auto" w:fill="CCE8CF" w:themeFill="background1"/>
            <w:vAlign w:val="center"/>
          </w:tcPr>
          <w:p w:rsidR="00E31313" w:rsidRDefault="00E31313" w:rsidP="00E31313">
            <w:pPr>
              <w:jc w:val="center"/>
              <w:rPr>
                <w:rFonts w:eastAsia="仿宋_GB2312"/>
                <w:color w:val="000000"/>
                <w:sz w:val="28"/>
                <w:szCs w:val="28"/>
              </w:rPr>
            </w:pPr>
            <w:r>
              <w:rPr>
                <w:rFonts w:eastAsia="仿宋_GB2312"/>
                <w:color w:val="000000"/>
                <w:sz w:val="28"/>
                <w:szCs w:val="28"/>
              </w:rPr>
              <w:t>查勘</w:t>
            </w:r>
            <w:proofErr w:type="gramStart"/>
            <w:r>
              <w:rPr>
                <w:rFonts w:eastAsia="仿宋_GB2312"/>
                <w:color w:val="000000"/>
                <w:sz w:val="28"/>
                <w:szCs w:val="28"/>
              </w:rPr>
              <w:t>定损岗</w:t>
            </w:r>
            <w:proofErr w:type="gramEnd"/>
          </w:p>
        </w:tc>
        <w:tc>
          <w:tcPr>
            <w:tcW w:w="1984" w:type="dxa"/>
            <w:shd w:val="clear" w:color="auto" w:fill="CCE8CF" w:themeFill="background1"/>
            <w:noWrap/>
            <w:vAlign w:val="center"/>
          </w:tcPr>
          <w:p w:rsidR="00E31313" w:rsidRDefault="00E31313" w:rsidP="00E31313">
            <w:pPr>
              <w:jc w:val="center"/>
              <w:rPr>
                <w:rFonts w:eastAsia="仿宋_GB2312"/>
                <w:color w:val="000000"/>
                <w:sz w:val="28"/>
                <w:szCs w:val="28"/>
              </w:rPr>
            </w:pPr>
            <w:r>
              <w:rPr>
                <w:rFonts w:eastAsia="仿宋_GB2312"/>
                <w:color w:val="000000"/>
                <w:kern w:val="0"/>
                <w:sz w:val="28"/>
                <w:szCs w:val="28"/>
              </w:rPr>
              <w:t>经济师</w:t>
            </w:r>
          </w:p>
        </w:tc>
        <w:tc>
          <w:tcPr>
            <w:tcW w:w="2121" w:type="dxa"/>
            <w:shd w:val="clear" w:color="auto" w:fill="CCE8CF" w:themeFill="background1"/>
            <w:vAlign w:val="center"/>
          </w:tcPr>
          <w:p w:rsidR="00E31313" w:rsidRDefault="00E31313" w:rsidP="00E31313">
            <w:pPr>
              <w:jc w:val="center"/>
              <w:rPr>
                <w:rFonts w:eastAsia="仿宋_GB2312"/>
                <w:color w:val="000000"/>
                <w:sz w:val="28"/>
                <w:szCs w:val="28"/>
              </w:rPr>
            </w:pPr>
            <w:r>
              <w:rPr>
                <w:rFonts w:eastAsia="仿宋_GB2312"/>
                <w:color w:val="000000"/>
                <w:sz w:val="28"/>
                <w:szCs w:val="28"/>
              </w:rPr>
              <w:t>18100629687</w:t>
            </w:r>
          </w:p>
        </w:tc>
        <w:tc>
          <w:tcPr>
            <w:tcW w:w="1955" w:type="dxa"/>
            <w:shd w:val="clear" w:color="auto" w:fill="CCE8CF" w:themeFill="background1"/>
            <w:noWrap/>
            <w:vAlign w:val="center"/>
          </w:tcPr>
          <w:p w:rsidR="00E31313" w:rsidRDefault="00E31313" w:rsidP="00E31313">
            <w:pPr>
              <w:jc w:val="center"/>
              <w:rPr>
                <w:rFonts w:eastAsia="仿宋_GB2312"/>
                <w:color w:val="000000"/>
                <w:sz w:val="28"/>
                <w:szCs w:val="28"/>
              </w:rPr>
            </w:pPr>
            <w:r>
              <w:rPr>
                <w:rFonts w:eastAsia="仿宋_GB2312"/>
                <w:color w:val="00000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高淳营销服务部</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魏光辉</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13851478630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杨冬生</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13301599845</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江北支公司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陈志武</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经济师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13913359577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510"/>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w:t>
            </w:r>
            <w:r>
              <w:rPr>
                <w:rFonts w:eastAsia="仿宋_GB2312"/>
                <w:color w:val="000000"/>
                <w:kern w:val="0"/>
                <w:sz w:val="28"/>
                <w:szCs w:val="28"/>
              </w:rPr>
              <w:t xml:space="preserve">  </w:t>
            </w:r>
            <w:r>
              <w:rPr>
                <w:rFonts w:eastAsia="微软雅黑"/>
                <w:color w:val="000000"/>
                <w:kern w:val="0"/>
                <w:sz w:val="28"/>
                <w:szCs w:val="28"/>
              </w:rPr>
              <w:t>赟</w:t>
            </w:r>
          </w:p>
        </w:tc>
        <w:tc>
          <w:tcPr>
            <w:tcW w:w="2268" w:type="dxa"/>
            <w:shd w:val="clear" w:color="auto" w:fill="CCE8CF" w:themeFill="background1"/>
            <w:vAlign w:val="center"/>
          </w:tcPr>
          <w:p w:rsidR="00E31313" w:rsidRDefault="00E31313" w:rsidP="00E31313">
            <w:pPr>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jc w:val="center"/>
              <w:rPr>
                <w:rFonts w:eastAsia="仿宋_GB2312"/>
                <w:color w:val="000000"/>
                <w:kern w:val="0"/>
                <w:sz w:val="28"/>
                <w:szCs w:val="28"/>
              </w:rPr>
            </w:pPr>
            <w:r>
              <w:rPr>
                <w:rFonts w:eastAsia="仿宋_GB2312"/>
                <w:color w:val="000000"/>
                <w:kern w:val="0"/>
                <w:sz w:val="28"/>
                <w:szCs w:val="28"/>
              </w:rPr>
              <w:t>18100629653</w:t>
            </w:r>
          </w:p>
        </w:tc>
        <w:tc>
          <w:tcPr>
            <w:tcW w:w="1955" w:type="dxa"/>
            <w:shd w:val="clear" w:color="auto" w:fill="CCE8CF" w:themeFill="background1"/>
            <w:noWrap/>
            <w:vAlign w:val="center"/>
          </w:tcPr>
          <w:p w:rsidR="00E31313" w:rsidRDefault="00E31313" w:rsidP="00E31313">
            <w:pPr>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溧水支公司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赵</w:t>
            </w:r>
            <w:r>
              <w:rPr>
                <w:rFonts w:eastAsia="仿宋_GB2312"/>
                <w:color w:val="000000"/>
                <w:kern w:val="0"/>
                <w:sz w:val="28"/>
                <w:szCs w:val="28"/>
              </w:rPr>
              <w:t xml:space="preserve">  </w:t>
            </w:r>
            <w:proofErr w:type="gramStart"/>
            <w:r>
              <w:rPr>
                <w:rFonts w:eastAsia="仿宋_GB2312"/>
                <w:color w:val="000000"/>
                <w:kern w:val="0"/>
                <w:sz w:val="28"/>
                <w:szCs w:val="28"/>
              </w:rPr>
              <w:t>斌</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18118990935</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杭国全</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18100629650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浦口支公司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许鹏飞</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18118990985</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崔小波</w:t>
            </w:r>
          </w:p>
        </w:tc>
        <w:tc>
          <w:tcPr>
            <w:tcW w:w="2268" w:type="dxa"/>
            <w:shd w:val="clear" w:color="auto" w:fill="CCE8CF" w:themeFill="background1"/>
            <w:vAlign w:val="center"/>
          </w:tcPr>
          <w:p w:rsidR="00E31313" w:rsidRDefault="00E31313" w:rsidP="00E31313">
            <w:pPr>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jc w:val="center"/>
              <w:rPr>
                <w:rFonts w:eastAsia="仿宋_GB2312"/>
                <w:color w:val="000000"/>
                <w:kern w:val="0"/>
                <w:sz w:val="28"/>
                <w:szCs w:val="28"/>
              </w:rPr>
            </w:pPr>
            <w:r>
              <w:rPr>
                <w:rFonts w:eastAsia="仿宋_GB2312"/>
                <w:color w:val="000000"/>
                <w:kern w:val="0"/>
                <w:sz w:val="28"/>
                <w:szCs w:val="28"/>
              </w:rPr>
              <w:t>18100629689</w:t>
            </w:r>
          </w:p>
        </w:tc>
        <w:tc>
          <w:tcPr>
            <w:tcW w:w="1955" w:type="dxa"/>
            <w:shd w:val="clear" w:color="auto" w:fill="CCE8CF" w:themeFill="background1"/>
            <w:noWrap/>
            <w:vAlign w:val="center"/>
          </w:tcPr>
          <w:p w:rsidR="00E31313" w:rsidRDefault="00E31313" w:rsidP="00E31313">
            <w:pPr>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扬</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扬州中心支公司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柏文森</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13901449933</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陈宏福</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经理助理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中级核赔</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13912149038</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31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w:t>
            </w:r>
            <w:r>
              <w:rPr>
                <w:rFonts w:eastAsia="仿宋_GB2312"/>
                <w:color w:val="000000"/>
                <w:kern w:val="0"/>
                <w:sz w:val="28"/>
                <w:szCs w:val="28"/>
              </w:rPr>
              <w:t xml:space="preserve">  </w:t>
            </w:r>
            <w:proofErr w:type="gramStart"/>
            <w:r>
              <w:rPr>
                <w:rFonts w:eastAsia="仿宋_GB2312"/>
                <w:color w:val="000000"/>
                <w:kern w:val="0"/>
                <w:sz w:val="28"/>
                <w:szCs w:val="28"/>
              </w:rPr>
              <w:t>磊</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初级核赔</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18100629763</w:t>
            </w:r>
          </w:p>
        </w:tc>
        <w:tc>
          <w:tcPr>
            <w:tcW w:w="1955"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李海军</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18066117053</w:t>
            </w:r>
          </w:p>
        </w:tc>
        <w:tc>
          <w:tcPr>
            <w:tcW w:w="1955" w:type="dxa"/>
            <w:vMerge/>
            <w:shd w:val="clear" w:color="auto" w:fill="CCE8CF" w:themeFill="background1"/>
            <w:vAlign w:val="center"/>
          </w:tcPr>
          <w:p w:rsidR="00E31313" w:rsidRDefault="00E31313" w:rsidP="00E31313">
            <w:pPr>
              <w:widowControl/>
              <w:jc w:val="center"/>
              <w:rPr>
                <w:rFonts w:eastAsia="仿宋_GB2312"/>
                <w:color w:val="000000"/>
                <w:kern w:val="0"/>
                <w:sz w:val="28"/>
                <w:szCs w:val="28"/>
              </w:rPr>
            </w:pPr>
          </w:p>
        </w:tc>
      </w:tr>
      <w:tr w:rsidR="00E31313" w:rsidTr="00E31313">
        <w:trPr>
          <w:trHeight w:val="31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高邮支公司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w:t>
            </w:r>
            <w:r>
              <w:rPr>
                <w:rFonts w:eastAsia="仿宋_GB2312"/>
                <w:color w:val="000000"/>
                <w:kern w:val="0"/>
                <w:sz w:val="28"/>
                <w:szCs w:val="28"/>
              </w:rPr>
              <w:t xml:space="preserve">  </w:t>
            </w:r>
            <w:r>
              <w:rPr>
                <w:rFonts w:eastAsia="仿宋_GB2312"/>
                <w:color w:val="000000"/>
                <w:kern w:val="0"/>
                <w:sz w:val="28"/>
                <w:szCs w:val="28"/>
              </w:rPr>
              <w:t>权</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18852552555</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陈克清</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初级核赔</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18552577061</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江都支公司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w:t>
            </w:r>
            <w:r>
              <w:rPr>
                <w:rFonts w:eastAsia="仿宋_GB2312"/>
                <w:color w:val="000000"/>
                <w:kern w:val="0"/>
                <w:sz w:val="28"/>
                <w:szCs w:val="28"/>
              </w:rPr>
              <w:t xml:space="preserve">  </w:t>
            </w:r>
            <w:r>
              <w:rPr>
                <w:rFonts w:eastAsia="仿宋_GB2312"/>
                <w:color w:val="000000"/>
                <w:kern w:val="0"/>
                <w:sz w:val="28"/>
                <w:szCs w:val="28"/>
              </w:rPr>
              <w:t>艳</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负责人</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13951042670</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滕生宏</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初级核赔</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13405668641</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宝应支公司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樊成跃</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13852189963</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耿</w:t>
            </w:r>
            <w:r>
              <w:rPr>
                <w:rFonts w:eastAsia="仿宋_GB2312"/>
                <w:color w:val="000000"/>
                <w:kern w:val="0"/>
                <w:sz w:val="28"/>
                <w:szCs w:val="28"/>
              </w:rPr>
              <w:t xml:space="preserve">  </w:t>
            </w:r>
            <w:r>
              <w:rPr>
                <w:rFonts w:eastAsia="仿宋_GB2312"/>
                <w:color w:val="000000"/>
                <w:kern w:val="0"/>
                <w:sz w:val="28"/>
                <w:szCs w:val="28"/>
              </w:rPr>
              <w:t>轩</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初级核赔</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18100629761</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仪征支公司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潘明军</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18260663289</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钱</w:t>
            </w:r>
            <w:r>
              <w:rPr>
                <w:rFonts w:eastAsia="仿宋_GB2312"/>
                <w:color w:val="000000"/>
                <w:kern w:val="0"/>
                <w:sz w:val="28"/>
                <w:szCs w:val="28"/>
              </w:rPr>
              <w:t xml:space="preserve">  </w:t>
            </w:r>
            <w:r>
              <w:rPr>
                <w:rFonts w:eastAsia="仿宋_GB2312"/>
                <w:color w:val="000000"/>
                <w:kern w:val="0"/>
                <w:sz w:val="28"/>
                <w:szCs w:val="28"/>
              </w:rPr>
              <w:t>进</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18115113266</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徐</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徐州中心支公司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郑</w:t>
            </w:r>
            <w:r>
              <w:rPr>
                <w:rFonts w:eastAsia="仿宋_GB2312"/>
                <w:color w:val="000000"/>
                <w:kern w:val="0"/>
                <w:sz w:val="28"/>
                <w:szCs w:val="28"/>
              </w:rPr>
              <w:t xml:space="preserve">  </w:t>
            </w:r>
            <w:r>
              <w:rPr>
                <w:rFonts w:eastAsia="仿宋_GB2312"/>
                <w:color w:val="000000"/>
                <w:kern w:val="0"/>
                <w:sz w:val="28"/>
                <w:szCs w:val="28"/>
              </w:rPr>
              <w:t>义</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中级核赔</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13801443343</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马春晖</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 xml:space="preserve">理赔部副经理　</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17305200301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w:t>
            </w:r>
            <w:r>
              <w:rPr>
                <w:rFonts w:eastAsia="仿宋_GB2312"/>
                <w:color w:val="000000"/>
                <w:kern w:val="0"/>
                <w:sz w:val="28"/>
                <w:szCs w:val="28"/>
              </w:rPr>
              <w:t xml:space="preserve">  </w:t>
            </w:r>
            <w:proofErr w:type="gramStart"/>
            <w:r>
              <w:rPr>
                <w:rFonts w:eastAsia="仿宋_GB2312"/>
                <w:color w:val="000000"/>
                <w:kern w:val="0"/>
                <w:sz w:val="28"/>
                <w:szCs w:val="28"/>
              </w:rPr>
              <w:t>彬</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18100629733</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刘楚义</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18100629737</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泉山营销服务部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魏</w:t>
            </w:r>
            <w:r>
              <w:rPr>
                <w:rFonts w:eastAsia="仿宋_GB2312"/>
                <w:color w:val="000000"/>
                <w:kern w:val="0"/>
                <w:sz w:val="28"/>
                <w:szCs w:val="28"/>
              </w:rPr>
              <w:t xml:space="preserve">  </w:t>
            </w:r>
            <w:r>
              <w:rPr>
                <w:rFonts w:eastAsia="仿宋_GB2312"/>
                <w:color w:val="000000"/>
                <w:kern w:val="0"/>
                <w:sz w:val="28"/>
                <w:szCs w:val="28"/>
              </w:rPr>
              <w:t>峰</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18052269887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曹</w:t>
            </w:r>
            <w:r>
              <w:rPr>
                <w:rFonts w:eastAsia="仿宋_GB2312"/>
                <w:color w:val="000000"/>
                <w:kern w:val="0"/>
                <w:sz w:val="28"/>
                <w:szCs w:val="28"/>
              </w:rPr>
              <w:t xml:space="preserve">  </w:t>
            </w:r>
            <w:r>
              <w:rPr>
                <w:rFonts w:eastAsia="仿宋_GB2312"/>
                <w:color w:val="000000"/>
                <w:kern w:val="0"/>
                <w:sz w:val="28"/>
                <w:szCs w:val="28"/>
              </w:rPr>
              <w:t>威</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18100629731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贾汪营销服务部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毛</w:t>
            </w:r>
            <w:r>
              <w:rPr>
                <w:rFonts w:eastAsia="仿宋_GB2312"/>
                <w:color w:val="000000"/>
                <w:kern w:val="0"/>
                <w:sz w:val="28"/>
                <w:szCs w:val="28"/>
              </w:rPr>
              <w:t xml:space="preserve">  </w:t>
            </w:r>
            <w:r>
              <w:rPr>
                <w:rFonts w:eastAsia="仿宋_GB2312"/>
                <w:color w:val="000000"/>
                <w:kern w:val="0"/>
                <w:sz w:val="28"/>
                <w:szCs w:val="28"/>
              </w:rPr>
              <w:t>爽</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18705200101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崔家贝</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18100629736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邳州支公司</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lastRenderedPageBreak/>
              <w:t>邳州支公司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lastRenderedPageBreak/>
              <w:t>鲍</w:t>
            </w:r>
            <w:proofErr w:type="gramEnd"/>
            <w:r>
              <w:rPr>
                <w:rFonts w:eastAsia="仿宋_GB2312"/>
                <w:color w:val="000000"/>
                <w:kern w:val="0"/>
                <w:sz w:val="28"/>
                <w:szCs w:val="28"/>
              </w:rPr>
              <w:t xml:space="preserve">  </w:t>
            </w:r>
            <w:r>
              <w:rPr>
                <w:rFonts w:eastAsia="仿宋_GB2312"/>
                <w:color w:val="000000"/>
                <w:kern w:val="0"/>
                <w:sz w:val="28"/>
                <w:szCs w:val="28"/>
              </w:rPr>
              <w:t>兵</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13805222199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张清皓</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18100629732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铜山支公司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宋友亮</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15050065777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杨依辉</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18100629752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鼓楼营销服务部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吴德刚</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15861295590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孙鹏程</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18100629708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沛县支公司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杨广平</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13605225061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岳</w:t>
            </w:r>
            <w:proofErr w:type="gramEnd"/>
            <w:r>
              <w:rPr>
                <w:rFonts w:eastAsia="仿宋_GB2312"/>
                <w:color w:val="000000"/>
                <w:kern w:val="0"/>
                <w:sz w:val="28"/>
                <w:szCs w:val="28"/>
              </w:rPr>
              <w:t xml:space="preserve">  </w:t>
            </w:r>
            <w:r>
              <w:rPr>
                <w:rFonts w:eastAsia="仿宋_GB2312"/>
                <w:color w:val="000000"/>
                <w:kern w:val="0"/>
                <w:sz w:val="28"/>
                <w:szCs w:val="28"/>
              </w:rPr>
              <w:t>冬</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18251688887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丰县营销服务部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于</w:t>
            </w:r>
            <w:r>
              <w:rPr>
                <w:rFonts w:eastAsia="仿宋_GB2312"/>
                <w:color w:val="000000"/>
                <w:kern w:val="0"/>
                <w:sz w:val="28"/>
                <w:szCs w:val="28"/>
              </w:rPr>
              <w:t xml:space="preserve">  </w:t>
            </w:r>
            <w:r>
              <w:rPr>
                <w:rFonts w:eastAsia="仿宋_GB2312"/>
                <w:color w:val="000000"/>
                <w:kern w:val="0"/>
                <w:sz w:val="28"/>
                <w:szCs w:val="28"/>
              </w:rPr>
              <w:t>海</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13952211678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陈少伟</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13605228559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睢宁营销服务部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周雪艳</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15949021299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张小明</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18100629729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新沂支公司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朱尉宁</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18952287766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孟凡忠</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18100629750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lastRenderedPageBreak/>
              <w:t>常</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常州中心支公司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田</w:t>
            </w:r>
            <w:r>
              <w:rPr>
                <w:rFonts w:eastAsia="仿宋_GB2312"/>
                <w:color w:val="000000"/>
                <w:kern w:val="0"/>
                <w:sz w:val="28"/>
                <w:szCs w:val="28"/>
              </w:rPr>
              <w:t xml:space="preserve">  </w:t>
            </w:r>
            <w:r>
              <w:rPr>
                <w:rFonts w:eastAsia="仿宋_GB2312"/>
                <w:color w:val="000000"/>
                <w:kern w:val="0"/>
                <w:sz w:val="28"/>
                <w:szCs w:val="28"/>
              </w:rPr>
              <w:t>垒</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高级经济师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13775077668</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俊</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18100629617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朱容</w:t>
            </w:r>
            <w:proofErr w:type="gramStart"/>
            <w:r>
              <w:rPr>
                <w:rFonts w:eastAsia="仿宋_GB2312"/>
                <w:color w:val="000000"/>
                <w:kern w:val="0"/>
                <w:sz w:val="28"/>
                <w:szCs w:val="28"/>
              </w:rPr>
              <w:t>容</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18100629613</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w:t>
            </w:r>
            <w:r>
              <w:rPr>
                <w:rFonts w:eastAsia="仿宋_GB2312"/>
                <w:color w:val="000000"/>
                <w:kern w:val="0"/>
                <w:sz w:val="28"/>
                <w:szCs w:val="28"/>
              </w:rPr>
              <w:t xml:space="preserve">  </w:t>
            </w:r>
            <w:r>
              <w:rPr>
                <w:rFonts w:eastAsia="仿宋_GB2312"/>
                <w:color w:val="000000"/>
                <w:kern w:val="0"/>
                <w:sz w:val="28"/>
                <w:szCs w:val="28"/>
              </w:rPr>
              <w:t>静</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13625102073</w:t>
            </w:r>
          </w:p>
        </w:tc>
        <w:tc>
          <w:tcPr>
            <w:tcW w:w="1955" w:type="dxa"/>
            <w:vMerge/>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武进营销服务部</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w:t>
            </w:r>
            <w:r>
              <w:rPr>
                <w:rFonts w:eastAsia="仿宋_GB2312"/>
                <w:color w:val="000000"/>
                <w:kern w:val="0"/>
                <w:sz w:val="28"/>
                <w:szCs w:val="28"/>
              </w:rPr>
              <w:t xml:space="preserve">  </w:t>
            </w:r>
            <w:r>
              <w:rPr>
                <w:rFonts w:eastAsia="仿宋_GB2312"/>
                <w:color w:val="000000"/>
                <w:kern w:val="0"/>
                <w:sz w:val="28"/>
                <w:szCs w:val="28"/>
              </w:rPr>
              <w:t>啸</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经济师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15861191259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赵银峰</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18100629856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溧阳支公司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r>
              <w:rPr>
                <w:rFonts w:eastAsia="仿宋_GB2312"/>
                <w:color w:val="000000"/>
                <w:kern w:val="0"/>
                <w:sz w:val="28"/>
                <w:szCs w:val="28"/>
              </w:rPr>
              <w:t>云</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经济师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13906142168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肖振宇</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18100629603</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金坛支公司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石</w:t>
            </w:r>
            <w:r>
              <w:rPr>
                <w:rFonts w:eastAsia="仿宋_GB2312"/>
                <w:color w:val="000000"/>
                <w:kern w:val="0"/>
                <w:sz w:val="28"/>
                <w:szCs w:val="28"/>
              </w:rPr>
              <w:t xml:space="preserve">  </w:t>
            </w:r>
            <w:r>
              <w:rPr>
                <w:rFonts w:eastAsia="仿宋_GB2312"/>
                <w:color w:val="000000"/>
                <w:kern w:val="0"/>
                <w:sz w:val="28"/>
                <w:szCs w:val="28"/>
              </w:rPr>
              <w:t>颜</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经济师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13328178688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749"/>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w:t>
            </w:r>
            <w:r>
              <w:rPr>
                <w:rFonts w:eastAsia="仿宋_GB2312"/>
                <w:color w:val="000000"/>
                <w:kern w:val="0"/>
                <w:sz w:val="28"/>
                <w:szCs w:val="28"/>
              </w:rPr>
              <w:t xml:space="preserve">  </w:t>
            </w:r>
            <w:proofErr w:type="gramStart"/>
            <w:r>
              <w:rPr>
                <w:rFonts w:eastAsia="仿宋_GB2312"/>
                <w:color w:val="000000"/>
                <w:kern w:val="0"/>
                <w:sz w:val="28"/>
                <w:szCs w:val="28"/>
              </w:rPr>
              <w:t>斌</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18100629719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南</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通</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南通中心支公司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张瑞武</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18118990830</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缪刘亮</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理赔部副经理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13222111085</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李世纪</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18100629668</w:t>
            </w:r>
          </w:p>
        </w:tc>
        <w:tc>
          <w:tcPr>
            <w:tcW w:w="1955"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w:t>
            </w:r>
            <w:r>
              <w:rPr>
                <w:rFonts w:eastAsia="仿宋_GB2312"/>
                <w:color w:val="000000"/>
                <w:kern w:val="0"/>
                <w:sz w:val="28"/>
                <w:szCs w:val="28"/>
              </w:rPr>
              <w:t xml:space="preserve">  </w:t>
            </w:r>
            <w:r>
              <w:rPr>
                <w:rFonts w:eastAsia="仿宋_GB2312"/>
                <w:color w:val="000000"/>
                <w:kern w:val="0"/>
                <w:sz w:val="28"/>
                <w:szCs w:val="28"/>
              </w:rPr>
              <w:t>嘉</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18100629660</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启东支公司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w:t>
            </w:r>
            <w:r>
              <w:rPr>
                <w:rFonts w:eastAsia="仿宋_GB2312"/>
                <w:color w:val="000000"/>
                <w:kern w:val="0"/>
                <w:sz w:val="28"/>
                <w:szCs w:val="28"/>
              </w:rPr>
              <w:t xml:space="preserve">  </w:t>
            </w:r>
            <w:r>
              <w:rPr>
                <w:rFonts w:eastAsia="仿宋_GB2312"/>
                <w:color w:val="000000"/>
                <w:kern w:val="0"/>
                <w:sz w:val="28"/>
                <w:szCs w:val="28"/>
              </w:rPr>
              <w:t>嘉</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18100629660</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周金杰</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18100629659</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如东支公司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周海燕</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15051266090</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邵小刚</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13222111085</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如皋支公司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w:t>
            </w:r>
            <w:r>
              <w:rPr>
                <w:rFonts w:eastAsia="仿宋_GB2312"/>
                <w:color w:val="000000"/>
                <w:kern w:val="0"/>
                <w:sz w:val="28"/>
                <w:szCs w:val="28"/>
              </w:rPr>
              <w:t xml:space="preserve">  </w:t>
            </w:r>
            <w:r>
              <w:rPr>
                <w:rFonts w:eastAsia="仿宋_GB2312"/>
                <w:color w:val="000000"/>
                <w:kern w:val="0"/>
                <w:sz w:val="28"/>
                <w:szCs w:val="28"/>
              </w:rPr>
              <w:t>丽</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经济师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15370913966</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w:t>
            </w:r>
            <w:r>
              <w:rPr>
                <w:rFonts w:eastAsia="仿宋_GB2312"/>
                <w:color w:val="000000"/>
                <w:kern w:val="0"/>
                <w:sz w:val="28"/>
                <w:szCs w:val="28"/>
              </w:rPr>
              <w:t xml:space="preserve">  </w:t>
            </w:r>
            <w:proofErr w:type="gramStart"/>
            <w:r>
              <w:rPr>
                <w:rFonts w:eastAsia="仿宋_GB2312"/>
                <w:color w:val="000000"/>
                <w:kern w:val="0"/>
                <w:sz w:val="28"/>
                <w:szCs w:val="28"/>
              </w:rPr>
              <w:t>凯</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18100629663</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通州支公司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w:t>
            </w:r>
            <w:r>
              <w:rPr>
                <w:rFonts w:eastAsia="仿宋_GB2312"/>
                <w:color w:val="000000"/>
                <w:kern w:val="0"/>
                <w:sz w:val="28"/>
                <w:szCs w:val="28"/>
              </w:rPr>
              <w:t xml:space="preserve">  </w:t>
            </w:r>
            <w:proofErr w:type="gramStart"/>
            <w:r>
              <w:rPr>
                <w:rFonts w:eastAsia="仿宋_GB2312"/>
                <w:color w:val="000000"/>
                <w:kern w:val="0"/>
                <w:sz w:val="28"/>
                <w:szCs w:val="28"/>
              </w:rPr>
              <w:t>珩</w:t>
            </w:r>
            <w:proofErr w:type="gramEnd"/>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13801489820</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孙</w:t>
            </w:r>
            <w:r>
              <w:rPr>
                <w:rFonts w:eastAsia="仿宋_GB2312"/>
                <w:color w:val="000000"/>
                <w:kern w:val="0"/>
                <w:sz w:val="28"/>
                <w:szCs w:val="28"/>
              </w:rPr>
              <w:t xml:space="preserve">  </w:t>
            </w:r>
            <w:r>
              <w:rPr>
                <w:rFonts w:eastAsia="仿宋_GB2312"/>
                <w:color w:val="000000"/>
                <w:kern w:val="0"/>
                <w:sz w:val="28"/>
                <w:szCs w:val="28"/>
              </w:rPr>
              <w:t>飞</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评估师</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18100629612</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海安支公司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韩</w:t>
            </w:r>
            <w:proofErr w:type="gramStart"/>
            <w:r>
              <w:rPr>
                <w:rFonts w:eastAsia="仿宋_GB2312"/>
                <w:color w:val="000000"/>
                <w:kern w:val="0"/>
                <w:sz w:val="28"/>
                <w:szCs w:val="28"/>
              </w:rPr>
              <w:t>世</w:t>
            </w:r>
            <w:proofErr w:type="gramEnd"/>
            <w:r>
              <w:rPr>
                <w:rFonts w:eastAsia="仿宋_GB2312"/>
                <w:color w:val="000000"/>
                <w:kern w:val="0"/>
                <w:sz w:val="28"/>
                <w:szCs w:val="28"/>
              </w:rPr>
              <w:t>峰</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13615225959</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颜</w:t>
            </w:r>
            <w:proofErr w:type="gramEnd"/>
            <w:r>
              <w:rPr>
                <w:rFonts w:eastAsia="仿宋_GB2312"/>
                <w:color w:val="000000"/>
                <w:kern w:val="0"/>
                <w:sz w:val="28"/>
                <w:szCs w:val="28"/>
              </w:rPr>
              <w:t xml:space="preserve">  </w:t>
            </w:r>
            <w:r>
              <w:rPr>
                <w:rFonts w:eastAsia="仿宋_GB2312"/>
                <w:color w:val="000000"/>
                <w:kern w:val="0"/>
                <w:sz w:val="28"/>
                <w:szCs w:val="28"/>
              </w:rPr>
              <w:t>伟</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18100629669</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海门支公司</w:t>
            </w: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黄培娟</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13861965000</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周天宇</w:t>
            </w:r>
          </w:p>
        </w:tc>
        <w:tc>
          <w:tcPr>
            <w:tcW w:w="2268"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18100629665</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proofErr w:type="gramStart"/>
            <w:r>
              <w:rPr>
                <w:rFonts w:eastAsia="楷体_GB2312"/>
                <w:color w:val="000000"/>
                <w:kern w:val="0"/>
                <w:sz w:val="28"/>
                <w:szCs w:val="28"/>
              </w:rPr>
              <w:lastRenderedPageBreak/>
              <w:t>宿</w:t>
            </w:r>
            <w:proofErr w:type="gramEnd"/>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迁</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宿迁中心支公司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朱金和</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15161210003</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罗</w:t>
            </w:r>
            <w:r>
              <w:rPr>
                <w:rFonts w:eastAsia="仿宋_GB2312"/>
                <w:color w:val="000000"/>
                <w:kern w:val="0"/>
                <w:sz w:val="28"/>
                <w:szCs w:val="28"/>
              </w:rPr>
              <w:t xml:space="preserve">  </w:t>
            </w:r>
            <w:r>
              <w:rPr>
                <w:rFonts w:eastAsia="仿宋_GB2312"/>
                <w:color w:val="000000"/>
                <w:kern w:val="0"/>
                <w:sz w:val="28"/>
                <w:szCs w:val="28"/>
              </w:rPr>
              <w:t>蒙</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经理助理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13851369929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孙明明</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18100629699</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胡</w:t>
            </w:r>
            <w:r>
              <w:rPr>
                <w:rFonts w:eastAsia="仿宋_GB2312"/>
                <w:color w:val="000000"/>
                <w:kern w:val="0"/>
                <w:sz w:val="28"/>
                <w:szCs w:val="28"/>
              </w:rPr>
              <w:t xml:space="preserve">  </w:t>
            </w:r>
            <w:proofErr w:type="gramStart"/>
            <w:r>
              <w:rPr>
                <w:rFonts w:eastAsia="仿宋_GB2312"/>
                <w:color w:val="000000"/>
                <w:kern w:val="0"/>
                <w:sz w:val="28"/>
                <w:szCs w:val="28"/>
              </w:rPr>
              <w:t>浩</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18100629697</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泗阳支公司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丁</w:t>
            </w:r>
            <w:r>
              <w:rPr>
                <w:rFonts w:eastAsia="仿宋_GB2312"/>
                <w:color w:val="000000"/>
                <w:kern w:val="0"/>
                <w:sz w:val="28"/>
                <w:szCs w:val="28"/>
              </w:rPr>
              <w:t xml:space="preserve">  </w:t>
            </w:r>
            <w:r>
              <w:rPr>
                <w:rFonts w:eastAsia="仿宋_GB2312"/>
                <w:color w:val="000000"/>
                <w:kern w:val="0"/>
                <w:sz w:val="28"/>
                <w:szCs w:val="28"/>
              </w:rPr>
              <w:t>力</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15189052731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王亚东</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18100629698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沭阳支公司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廉</w:t>
            </w:r>
            <w:proofErr w:type="gramEnd"/>
            <w:r>
              <w:rPr>
                <w:rFonts w:eastAsia="仿宋_GB2312"/>
                <w:color w:val="000000"/>
                <w:kern w:val="0"/>
                <w:sz w:val="28"/>
                <w:szCs w:val="28"/>
              </w:rPr>
              <w:t xml:space="preserve">  </w:t>
            </w:r>
            <w:r>
              <w:rPr>
                <w:rFonts w:eastAsia="仿宋_GB2312"/>
                <w:color w:val="000000"/>
                <w:kern w:val="0"/>
                <w:sz w:val="28"/>
                <w:szCs w:val="28"/>
              </w:rPr>
              <w:t>波</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13605245778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耿</w:t>
            </w:r>
            <w:r>
              <w:rPr>
                <w:rFonts w:eastAsia="仿宋_GB2312"/>
                <w:color w:val="000000"/>
                <w:kern w:val="0"/>
                <w:sz w:val="28"/>
                <w:szCs w:val="28"/>
              </w:rPr>
              <w:t xml:space="preserve">  </w:t>
            </w:r>
            <w:r>
              <w:rPr>
                <w:rFonts w:eastAsia="仿宋_GB2312"/>
                <w:color w:val="000000"/>
                <w:kern w:val="0"/>
                <w:sz w:val="28"/>
                <w:szCs w:val="28"/>
              </w:rPr>
              <w:t>帅</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15050996931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泗洪支公司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袁</w:t>
            </w:r>
            <w:proofErr w:type="gramEnd"/>
            <w:r>
              <w:rPr>
                <w:rFonts w:eastAsia="仿宋_GB2312"/>
                <w:color w:val="000000"/>
                <w:kern w:val="0"/>
                <w:sz w:val="28"/>
                <w:szCs w:val="28"/>
              </w:rPr>
              <w:t xml:space="preserve">  </w:t>
            </w:r>
            <w:r>
              <w:rPr>
                <w:rFonts w:eastAsia="仿宋_GB2312"/>
                <w:color w:val="000000"/>
                <w:kern w:val="0"/>
                <w:sz w:val="28"/>
                <w:szCs w:val="28"/>
              </w:rPr>
              <w:t>超</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18118058511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w:t>
            </w:r>
            <w:r>
              <w:rPr>
                <w:rFonts w:eastAsia="仿宋_GB2312"/>
                <w:color w:val="000000"/>
                <w:kern w:val="0"/>
                <w:sz w:val="28"/>
                <w:szCs w:val="28"/>
              </w:rPr>
              <w:t xml:space="preserve">  </w:t>
            </w:r>
            <w:r>
              <w:rPr>
                <w:rFonts w:eastAsia="仿宋_GB2312"/>
                <w:color w:val="000000"/>
                <w:kern w:val="0"/>
                <w:sz w:val="28"/>
                <w:szCs w:val="28"/>
              </w:rPr>
              <w:t>学</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13951457400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泰</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lastRenderedPageBreak/>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lastRenderedPageBreak/>
              <w:t>泰州中心支公司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w:t>
            </w:r>
            <w:r>
              <w:rPr>
                <w:rFonts w:eastAsia="仿宋_GB2312"/>
                <w:color w:val="000000"/>
                <w:kern w:val="0"/>
                <w:sz w:val="28"/>
                <w:szCs w:val="28"/>
              </w:rPr>
              <w:t xml:space="preserve">  </w:t>
            </w:r>
            <w:r>
              <w:rPr>
                <w:rFonts w:eastAsia="仿宋_GB2312"/>
                <w:color w:val="000000"/>
                <w:kern w:val="0"/>
                <w:sz w:val="28"/>
                <w:szCs w:val="28"/>
              </w:rPr>
              <w:t>翔</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18952609999</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赵小元</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理赔部副经理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18100629711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钟</w:t>
            </w:r>
            <w:r>
              <w:rPr>
                <w:rFonts w:eastAsia="仿宋_GB2312"/>
                <w:color w:val="000000"/>
                <w:kern w:val="0"/>
                <w:sz w:val="28"/>
                <w:szCs w:val="28"/>
              </w:rPr>
              <w:t xml:space="preserve">  </w:t>
            </w:r>
            <w:r>
              <w:rPr>
                <w:rFonts w:eastAsia="仿宋_GB2312"/>
                <w:color w:val="000000"/>
                <w:kern w:val="0"/>
                <w:sz w:val="28"/>
                <w:szCs w:val="28"/>
              </w:rPr>
              <w:t>健</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18094453080</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全</w:t>
            </w:r>
            <w:proofErr w:type="gramStart"/>
            <w:r>
              <w:rPr>
                <w:rFonts w:eastAsia="仿宋_GB2312"/>
                <w:color w:val="000000"/>
                <w:kern w:val="0"/>
                <w:sz w:val="28"/>
                <w:szCs w:val="28"/>
              </w:rPr>
              <w:t>世</w:t>
            </w:r>
            <w:proofErr w:type="gramEnd"/>
            <w:r>
              <w:rPr>
                <w:rFonts w:eastAsia="仿宋_GB2312"/>
                <w:color w:val="000000"/>
                <w:kern w:val="0"/>
                <w:sz w:val="28"/>
                <w:szCs w:val="28"/>
              </w:rPr>
              <w:t>佳</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13092275070</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兴化支公司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顾</w:t>
            </w:r>
            <w:r>
              <w:rPr>
                <w:rFonts w:eastAsia="仿宋_GB2312"/>
                <w:color w:val="000000"/>
                <w:kern w:val="0"/>
                <w:sz w:val="28"/>
                <w:szCs w:val="28"/>
              </w:rPr>
              <w:t xml:space="preserve">  </w:t>
            </w:r>
            <w:r>
              <w:rPr>
                <w:rFonts w:eastAsia="仿宋_GB2312"/>
                <w:color w:val="000000"/>
                <w:kern w:val="0"/>
                <w:sz w:val="28"/>
                <w:szCs w:val="28"/>
              </w:rPr>
              <w:t>晖</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公估师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18994691630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w:t>
            </w:r>
            <w:r>
              <w:rPr>
                <w:rFonts w:eastAsia="仿宋_GB2312"/>
                <w:color w:val="000000"/>
                <w:kern w:val="0"/>
                <w:sz w:val="28"/>
                <w:szCs w:val="28"/>
              </w:rPr>
              <w:t xml:space="preserve">  </w:t>
            </w:r>
            <w:proofErr w:type="gramStart"/>
            <w:r>
              <w:rPr>
                <w:rFonts w:eastAsia="仿宋_GB2312"/>
                <w:color w:val="000000"/>
                <w:kern w:val="0"/>
                <w:sz w:val="28"/>
                <w:szCs w:val="28"/>
              </w:rPr>
              <w:t>斌</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18100629702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姜堰支公司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沈晓斌</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15751170088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王奎平</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15651172881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泰兴支公司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季</w:t>
            </w:r>
            <w:r>
              <w:rPr>
                <w:rFonts w:eastAsia="仿宋_GB2312"/>
                <w:color w:val="000000"/>
                <w:kern w:val="0"/>
                <w:sz w:val="28"/>
                <w:szCs w:val="28"/>
              </w:rPr>
              <w:t xml:space="preserve">  </w:t>
            </w:r>
            <w:r>
              <w:rPr>
                <w:rFonts w:eastAsia="仿宋_GB2312"/>
                <w:color w:val="000000"/>
                <w:kern w:val="0"/>
                <w:sz w:val="28"/>
                <w:szCs w:val="28"/>
              </w:rPr>
              <w:t>勇</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13655263666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叶</w:t>
            </w:r>
            <w:r>
              <w:rPr>
                <w:rFonts w:eastAsia="仿宋_GB2312"/>
                <w:color w:val="000000"/>
                <w:kern w:val="0"/>
                <w:sz w:val="28"/>
                <w:szCs w:val="28"/>
              </w:rPr>
              <w:t xml:space="preserve">  </w:t>
            </w:r>
            <w:r>
              <w:rPr>
                <w:rFonts w:eastAsia="仿宋_GB2312"/>
                <w:color w:val="000000"/>
                <w:kern w:val="0"/>
                <w:sz w:val="28"/>
                <w:szCs w:val="28"/>
              </w:rPr>
              <w:t>飞</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公估师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18100629712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靖江营销部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杨</w:t>
            </w:r>
            <w:r>
              <w:rPr>
                <w:rFonts w:eastAsia="仿宋_GB2312"/>
                <w:color w:val="000000"/>
                <w:kern w:val="0"/>
                <w:sz w:val="28"/>
                <w:szCs w:val="28"/>
              </w:rPr>
              <w:t xml:space="preserve">  </w:t>
            </w:r>
            <w:proofErr w:type="gramStart"/>
            <w:r>
              <w:rPr>
                <w:rFonts w:eastAsia="仿宋_GB2312"/>
                <w:color w:val="000000"/>
                <w:kern w:val="0"/>
                <w:sz w:val="28"/>
                <w:szCs w:val="28"/>
              </w:rPr>
              <w:t>婷</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18961095393</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蒋永钢</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18100629701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镇</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江</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镇江中心支公司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宋卫国</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中级经济师</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13775352788</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卜</w:t>
            </w:r>
            <w:proofErr w:type="gramEnd"/>
            <w:r>
              <w:rPr>
                <w:rFonts w:eastAsia="仿宋_GB2312"/>
                <w:color w:val="000000"/>
                <w:kern w:val="0"/>
                <w:sz w:val="28"/>
                <w:szCs w:val="28"/>
              </w:rPr>
              <w:t xml:space="preserve">  </w:t>
            </w:r>
            <w:r>
              <w:rPr>
                <w:rFonts w:eastAsia="仿宋_GB2312"/>
                <w:color w:val="000000"/>
                <w:kern w:val="0"/>
                <w:sz w:val="28"/>
                <w:szCs w:val="28"/>
              </w:rPr>
              <w:t>军</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公估师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18100629772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王雨健</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18100629771</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r>
              <w:rPr>
                <w:rFonts w:eastAsia="仿宋_GB2312"/>
                <w:color w:val="000000"/>
                <w:kern w:val="0"/>
                <w:sz w:val="28"/>
                <w:szCs w:val="28"/>
              </w:rPr>
              <w:t>康</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18100629773</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王星晨</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人伤法</w:t>
            </w:r>
            <w:proofErr w:type="gramStart"/>
            <w:r>
              <w:rPr>
                <w:rFonts w:eastAsia="仿宋_GB2312"/>
                <w:color w:val="000000"/>
                <w:kern w:val="0"/>
                <w:sz w:val="28"/>
                <w:szCs w:val="28"/>
              </w:rPr>
              <w:t>务</w:t>
            </w:r>
            <w:proofErr w:type="gramEnd"/>
            <w:r>
              <w:rPr>
                <w:rFonts w:eastAsia="仿宋_GB2312"/>
                <w:color w:val="000000"/>
                <w:kern w:val="0"/>
                <w:sz w:val="28"/>
                <w:szCs w:val="28"/>
              </w:rPr>
              <w:t>岗</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18066116983</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丹阳支公司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proofErr w:type="gramStart"/>
            <w:r>
              <w:rPr>
                <w:rFonts w:eastAsia="仿宋_GB2312"/>
                <w:color w:val="000000"/>
                <w:kern w:val="0"/>
                <w:sz w:val="28"/>
                <w:szCs w:val="28"/>
              </w:rPr>
              <w:t>勉</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公估师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13611597735</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贺文俊</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15252952650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句容营销服务部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w:t>
            </w:r>
            <w:r>
              <w:rPr>
                <w:rFonts w:eastAsia="仿宋_GB2312"/>
                <w:color w:val="000000"/>
                <w:kern w:val="0"/>
                <w:sz w:val="28"/>
                <w:szCs w:val="28"/>
              </w:rPr>
              <w:t xml:space="preserve">  </w:t>
            </w:r>
            <w:r>
              <w:rPr>
                <w:rFonts w:eastAsia="仿宋_GB2312"/>
                <w:color w:val="000000"/>
                <w:kern w:val="0"/>
                <w:sz w:val="28"/>
                <w:szCs w:val="28"/>
              </w:rPr>
              <w:t>燕</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13914592036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王秀奇</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18100629775</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扬中营销服务部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w:t>
            </w:r>
            <w:r>
              <w:rPr>
                <w:rFonts w:eastAsia="仿宋_GB2312"/>
                <w:color w:val="000000"/>
                <w:kern w:val="0"/>
                <w:sz w:val="28"/>
                <w:szCs w:val="28"/>
              </w:rPr>
              <w:t xml:space="preserve">  </w:t>
            </w:r>
            <w:r>
              <w:rPr>
                <w:rFonts w:eastAsia="仿宋_GB2312"/>
                <w:color w:val="000000"/>
                <w:kern w:val="0"/>
                <w:sz w:val="28"/>
                <w:szCs w:val="28"/>
              </w:rPr>
              <w:t>升</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18905284468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奚</w:t>
            </w:r>
            <w:proofErr w:type="gramEnd"/>
            <w:r>
              <w:rPr>
                <w:rFonts w:eastAsia="仿宋_GB2312"/>
                <w:color w:val="000000"/>
                <w:kern w:val="0"/>
                <w:sz w:val="28"/>
                <w:szCs w:val="28"/>
              </w:rPr>
              <w:t xml:space="preserve">  </w:t>
            </w:r>
            <w:r>
              <w:rPr>
                <w:rFonts w:eastAsia="仿宋_GB2312"/>
                <w:color w:val="000000"/>
                <w:kern w:val="0"/>
                <w:sz w:val="28"/>
                <w:szCs w:val="28"/>
              </w:rPr>
              <w:t>涛</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18100629722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无</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锡</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无锡中心支公司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张献忠</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13921166650</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夏志龙</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公估师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18100629723</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颜</w:t>
            </w:r>
            <w:proofErr w:type="gramEnd"/>
            <w:r>
              <w:rPr>
                <w:rFonts w:eastAsia="仿宋_GB2312"/>
                <w:color w:val="000000"/>
                <w:kern w:val="0"/>
                <w:sz w:val="28"/>
                <w:szCs w:val="28"/>
              </w:rPr>
              <w:t xml:space="preserve">  </w:t>
            </w:r>
            <w:r>
              <w:rPr>
                <w:rFonts w:eastAsia="仿宋_GB2312"/>
                <w:color w:val="000000"/>
                <w:kern w:val="0"/>
                <w:sz w:val="28"/>
                <w:szCs w:val="28"/>
              </w:rPr>
              <w:t>锐</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13812043330</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proofErr w:type="gramStart"/>
            <w:r>
              <w:rPr>
                <w:rFonts w:eastAsia="仿宋_GB2312"/>
                <w:color w:val="000000"/>
                <w:kern w:val="0"/>
                <w:sz w:val="28"/>
                <w:szCs w:val="28"/>
              </w:rPr>
              <w:t>斌</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15061508861</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江阴支公司</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lastRenderedPageBreak/>
              <w:t>江阴支公司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lastRenderedPageBreak/>
              <w:t>陈栋明</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13806163570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卢泉涛</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18118990792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宜兴支公司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冯</w:t>
            </w:r>
            <w:proofErr w:type="gramEnd"/>
            <w:r>
              <w:rPr>
                <w:rFonts w:eastAsia="仿宋_GB2312"/>
                <w:color w:val="000000"/>
                <w:kern w:val="0"/>
                <w:sz w:val="28"/>
                <w:szCs w:val="28"/>
              </w:rPr>
              <w:t xml:space="preserve">  </w:t>
            </w:r>
            <w:r>
              <w:rPr>
                <w:rFonts w:eastAsia="仿宋_GB2312"/>
                <w:color w:val="000000"/>
                <w:kern w:val="0"/>
                <w:sz w:val="28"/>
                <w:szCs w:val="28"/>
              </w:rPr>
              <w:t>霞</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18861541319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景和珉</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18100629717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苏</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苏州中心支公司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陈宏波</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15380908599</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w:t>
            </w:r>
            <w:r>
              <w:rPr>
                <w:rFonts w:eastAsia="仿宋_GB2312"/>
                <w:color w:val="000000"/>
                <w:kern w:val="0"/>
                <w:sz w:val="28"/>
                <w:szCs w:val="28"/>
              </w:rPr>
              <w:t xml:space="preserve">  </w:t>
            </w:r>
            <w:r>
              <w:rPr>
                <w:rFonts w:eastAsia="仿宋_GB2312"/>
                <w:color w:val="000000"/>
                <w:kern w:val="0"/>
                <w:sz w:val="28"/>
                <w:szCs w:val="28"/>
              </w:rPr>
              <w:t>雷</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13179601110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周伟林</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18100629735</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周宇杰</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15250498312</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吴江支公司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胡</w:t>
            </w:r>
            <w:r>
              <w:rPr>
                <w:rFonts w:eastAsia="仿宋_GB2312"/>
                <w:color w:val="000000"/>
                <w:kern w:val="0"/>
                <w:sz w:val="28"/>
                <w:szCs w:val="28"/>
              </w:rPr>
              <w:t xml:space="preserve">  </w:t>
            </w:r>
            <w:r>
              <w:rPr>
                <w:rFonts w:eastAsia="仿宋_GB2312"/>
                <w:color w:val="000000"/>
                <w:kern w:val="0"/>
                <w:sz w:val="28"/>
                <w:szCs w:val="28"/>
              </w:rPr>
              <w:t>平</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18651113088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邵永波</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18100629766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昆山支公司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朱承满</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18913206206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张嘉畅</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18100629686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张家港支公司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马春彬</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13151635518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康泽存</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18100629675</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常熟支公司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沈立雄</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13862252850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谢克辉</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18100629677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太仓支公司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徐燕峰</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13806242380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徐赵珏</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18100629672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盐</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城</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盐城中心支公司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陆东平</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13852852306</w:t>
            </w:r>
          </w:p>
        </w:tc>
        <w:tc>
          <w:tcPr>
            <w:tcW w:w="1955"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沈</w:t>
            </w:r>
            <w:r>
              <w:rPr>
                <w:rFonts w:eastAsia="仿宋_GB2312"/>
                <w:color w:val="000000"/>
                <w:kern w:val="0"/>
                <w:sz w:val="28"/>
                <w:szCs w:val="28"/>
              </w:rPr>
              <w:t xml:space="preserve">  </w:t>
            </w:r>
            <w:r>
              <w:rPr>
                <w:rFonts w:eastAsia="仿宋_GB2312"/>
                <w:color w:val="000000"/>
                <w:kern w:val="0"/>
                <w:sz w:val="28"/>
                <w:szCs w:val="28"/>
              </w:rPr>
              <w:t>萍</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理算岗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18705118266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吴</w:t>
            </w:r>
            <w:r>
              <w:rPr>
                <w:rFonts w:eastAsia="仿宋_GB2312"/>
                <w:color w:val="000000"/>
                <w:kern w:val="0"/>
                <w:sz w:val="28"/>
                <w:szCs w:val="28"/>
              </w:rPr>
              <w:t xml:space="preserve">  </w:t>
            </w:r>
            <w:r>
              <w:rPr>
                <w:rFonts w:eastAsia="仿宋_GB2312"/>
                <w:color w:val="000000"/>
                <w:kern w:val="0"/>
                <w:sz w:val="28"/>
                <w:szCs w:val="28"/>
              </w:rPr>
              <w:t>鹏</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18118990917</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滨海支公司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张亚芝</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18100629756</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大丰支公司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吕崇洲</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15051083029</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proofErr w:type="gramStart"/>
            <w:r>
              <w:rPr>
                <w:rFonts w:eastAsia="楷体_GB2312"/>
                <w:color w:val="000000"/>
                <w:kern w:val="0"/>
                <w:sz w:val="28"/>
                <w:szCs w:val="28"/>
              </w:rPr>
              <w:t>淮</w:t>
            </w:r>
            <w:proofErr w:type="gramEnd"/>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安</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淮安中心支公司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朱</w:t>
            </w:r>
            <w:r>
              <w:rPr>
                <w:rFonts w:eastAsia="仿宋_GB2312"/>
                <w:color w:val="000000"/>
                <w:kern w:val="0"/>
                <w:sz w:val="28"/>
                <w:szCs w:val="28"/>
              </w:rPr>
              <w:t xml:space="preserve">  </w:t>
            </w:r>
            <w:r>
              <w:rPr>
                <w:rFonts w:eastAsia="仿宋_GB2312"/>
                <w:color w:val="000000"/>
                <w:kern w:val="0"/>
                <w:sz w:val="28"/>
                <w:szCs w:val="28"/>
              </w:rPr>
              <w:t>羿</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18905235991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center"/>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智</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理赔副经理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18100629628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刘金涛</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18100629623</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高</w:t>
            </w:r>
            <w:r>
              <w:rPr>
                <w:rFonts w:eastAsia="仿宋_GB2312"/>
                <w:color w:val="000000"/>
                <w:kern w:val="0"/>
                <w:sz w:val="28"/>
                <w:szCs w:val="28"/>
              </w:rPr>
              <w:t xml:space="preserve">  </w:t>
            </w:r>
            <w:r>
              <w:rPr>
                <w:rFonts w:eastAsia="仿宋_GB2312"/>
                <w:color w:val="000000"/>
                <w:kern w:val="0"/>
                <w:sz w:val="28"/>
                <w:szCs w:val="28"/>
              </w:rPr>
              <w:t>翔</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初级核赔师</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13915106363</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盱眙支公司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黄</w:t>
            </w:r>
            <w:r>
              <w:rPr>
                <w:rFonts w:eastAsia="仿宋_GB2312"/>
                <w:color w:val="000000"/>
                <w:kern w:val="0"/>
                <w:sz w:val="28"/>
                <w:szCs w:val="28"/>
              </w:rPr>
              <w:t xml:space="preserve">  </w:t>
            </w:r>
            <w:r>
              <w:rPr>
                <w:rFonts w:eastAsia="仿宋_GB2312"/>
                <w:color w:val="000000"/>
                <w:kern w:val="0"/>
                <w:sz w:val="28"/>
                <w:szCs w:val="28"/>
              </w:rPr>
              <w:t>静</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15152341045</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魏学佳</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18100629682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涟水营销服务部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秦</w:t>
            </w:r>
            <w:r>
              <w:rPr>
                <w:rFonts w:eastAsia="仿宋_GB2312"/>
                <w:color w:val="000000"/>
                <w:kern w:val="0"/>
                <w:sz w:val="28"/>
                <w:szCs w:val="28"/>
              </w:rPr>
              <w:t xml:space="preserve">  </w:t>
            </w:r>
            <w:r>
              <w:rPr>
                <w:rFonts w:eastAsia="仿宋_GB2312"/>
                <w:color w:val="000000"/>
                <w:kern w:val="0"/>
                <w:sz w:val="28"/>
                <w:szCs w:val="28"/>
              </w:rPr>
              <w:t>川</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hint="eastAsia"/>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18852303389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严</w:t>
            </w:r>
            <w:proofErr w:type="gramStart"/>
            <w:r>
              <w:rPr>
                <w:rFonts w:eastAsia="仿宋_GB2312"/>
                <w:color w:val="000000"/>
                <w:kern w:val="0"/>
                <w:sz w:val="28"/>
                <w:szCs w:val="28"/>
              </w:rPr>
              <w:t>钲</w:t>
            </w:r>
            <w:proofErr w:type="gramEnd"/>
            <w:r>
              <w:rPr>
                <w:rFonts w:eastAsia="仿宋_GB2312"/>
                <w:color w:val="000000"/>
                <w:kern w:val="0"/>
                <w:sz w:val="28"/>
                <w:szCs w:val="28"/>
              </w:rPr>
              <w:t>翔</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18100629616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洪泽营销服务部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冯翠华</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13705231386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薛其美</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中级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13511550767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淮安区支公司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姚</w:t>
            </w:r>
            <w:proofErr w:type="gramEnd"/>
            <w:r>
              <w:rPr>
                <w:rFonts w:eastAsia="仿宋_GB2312"/>
                <w:color w:val="000000"/>
                <w:kern w:val="0"/>
                <w:sz w:val="28"/>
                <w:szCs w:val="28"/>
              </w:rPr>
              <w:t xml:space="preserve">  </w:t>
            </w:r>
            <w:r>
              <w:rPr>
                <w:rFonts w:eastAsia="仿宋_GB2312"/>
                <w:color w:val="000000"/>
                <w:kern w:val="0"/>
                <w:sz w:val="28"/>
                <w:szCs w:val="28"/>
              </w:rPr>
              <w:t>波</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13901407511</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楷体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汪银锋</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18100629627</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val="restart"/>
            <w:shd w:val="clear" w:color="auto" w:fill="CCE8CF" w:themeFill="background1"/>
            <w:noWrap/>
            <w:vAlign w:val="center"/>
          </w:tcPr>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连</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云</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港</w:t>
            </w:r>
          </w:p>
          <w:p w:rsidR="00E31313" w:rsidRDefault="00E31313" w:rsidP="00E31313">
            <w:pPr>
              <w:widowControl/>
              <w:jc w:val="center"/>
              <w:rPr>
                <w:rFonts w:eastAsia="楷体_GB2312"/>
                <w:color w:val="000000"/>
                <w:kern w:val="0"/>
                <w:sz w:val="28"/>
                <w:szCs w:val="28"/>
              </w:rPr>
            </w:pPr>
            <w:r>
              <w:rPr>
                <w:rFonts w:eastAsia="楷体_GB2312"/>
                <w:color w:val="000000"/>
                <w:kern w:val="0"/>
                <w:sz w:val="28"/>
                <w:szCs w:val="28"/>
              </w:rPr>
              <w:t>市</w:t>
            </w: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连云港中心支公司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w:t>
            </w:r>
            <w:r>
              <w:rPr>
                <w:rFonts w:eastAsia="仿宋_GB2312"/>
                <w:color w:val="000000"/>
                <w:kern w:val="0"/>
                <w:sz w:val="28"/>
                <w:szCs w:val="28"/>
              </w:rPr>
              <w:t xml:space="preserve">  </w:t>
            </w:r>
            <w:r>
              <w:rPr>
                <w:rFonts w:eastAsia="仿宋_GB2312"/>
                <w:color w:val="000000"/>
                <w:kern w:val="0"/>
                <w:sz w:val="28"/>
                <w:szCs w:val="28"/>
              </w:rPr>
              <w:t>东</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副总经理</w:t>
            </w:r>
          </w:p>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（主持工作）</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15351858299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落地服务管理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曹洪瑞</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理赔部经理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助理经济师</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18036622033</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李晨光</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18100629631</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徐</w:t>
            </w:r>
            <w:r>
              <w:rPr>
                <w:rFonts w:eastAsia="仿宋_GB2312"/>
                <w:color w:val="000000"/>
                <w:kern w:val="0"/>
                <w:sz w:val="28"/>
                <w:szCs w:val="28"/>
              </w:rPr>
              <w:t xml:space="preserve">  </w:t>
            </w:r>
            <w:r>
              <w:rPr>
                <w:rFonts w:eastAsia="仿宋_GB2312"/>
                <w:color w:val="000000"/>
                <w:kern w:val="0"/>
                <w:sz w:val="28"/>
                <w:szCs w:val="28"/>
              </w:rPr>
              <w:t>扬</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人伤调查岗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护士初级</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18761338892</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赣榆支公司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周</w:t>
            </w:r>
            <w:r>
              <w:rPr>
                <w:rFonts w:eastAsia="仿宋_GB2312"/>
                <w:color w:val="000000"/>
                <w:kern w:val="0"/>
                <w:sz w:val="28"/>
                <w:szCs w:val="28"/>
              </w:rPr>
              <w:t xml:space="preserve">  </w:t>
            </w:r>
            <w:r>
              <w:rPr>
                <w:rFonts w:eastAsia="仿宋_GB2312"/>
                <w:color w:val="000000"/>
                <w:kern w:val="0"/>
                <w:sz w:val="28"/>
                <w:szCs w:val="28"/>
              </w:rPr>
              <w:t>琳</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助理经济师</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13016913088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房小梦</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18360535282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东海支公司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王拥军</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总经理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13585288818</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陆</w:t>
            </w:r>
            <w:r>
              <w:rPr>
                <w:rFonts w:eastAsia="仿宋_GB2312"/>
                <w:color w:val="000000"/>
                <w:kern w:val="0"/>
                <w:sz w:val="28"/>
                <w:szCs w:val="28"/>
              </w:rPr>
              <w:t xml:space="preserve">  </w:t>
            </w:r>
            <w:r>
              <w:rPr>
                <w:rFonts w:eastAsia="仿宋_GB2312"/>
                <w:color w:val="000000"/>
                <w:kern w:val="0"/>
                <w:sz w:val="28"/>
                <w:szCs w:val="28"/>
              </w:rPr>
              <w:t>瑞</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13382956756</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val="restart"/>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灌云支公司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陈</w:t>
            </w:r>
            <w:r>
              <w:rPr>
                <w:rFonts w:eastAsia="仿宋_GB2312"/>
                <w:color w:val="000000"/>
                <w:kern w:val="0"/>
                <w:sz w:val="28"/>
                <w:szCs w:val="28"/>
              </w:rPr>
              <w:t xml:space="preserve">  </w:t>
            </w:r>
            <w:r>
              <w:rPr>
                <w:rFonts w:eastAsia="仿宋_GB2312"/>
                <w:color w:val="000000"/>
                <w:kern w:val="0"/>
                <w:sz w:val="28"/>
                <w:szCs w:val="28"/>
              </w:rPr>
              <w:t>攻</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经理（兼）</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18805133280</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张</w:t>
            </w:r>
            <w:r>
              <w:rPr>
                <w:rFonts w:eastAsia="仿宋_GB2312"/>
                <w:color w:val="000000"/>
                <w:kern w:val="0"/>
                <w:sz w:val="28"/>
                <w:szCs w:val="28"/>
              </w:rPr>
              <w:t xml:space="preserve">  </w:t>
            </w:r>
            <w:r>
              <w:rPr>
                <w:rFonts w:eastAsia="仿宋_GB2312"/>
                <w:color w:val="000000"/>
                <w:kern w:val="0"/>
                <w:sz w:val="28"/>
                <w:szCs w:val="28"/>
              </w:rPr>
              <w:t>宇</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查勘定损岗</w:t>
            </w:r>
            <w:proofErr w:type="gramStart"/>
            <w:r>
              <w:rPr>
                <w:rFonts w:eastAsia="仿宋_GB2312"/>
                <w:color w:val="000000"/>
                <w:kern w:val="0"/>
                <w:sz w:val="28"/>
                <w:szCs w:val="28"/>
              </w:rPr>
              <w:t>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15251245299</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灌南支公司</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孟春明</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经理</w:t>
            </w:r>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15189007052</w:t>
            </w:r>
          </w:p>
        </w:tc>
        <w:tc>
          <w:tcPr>
            <w:tcW w:w="1955"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理赔管理</w:t>
            </w:r>
          </w:p>
        </w:tc>
      </w:tr>
      <w:tr w:rsidR="00E31313" w:rsidTr="00E31313">
        <w:trPr>
          <w:trHeight w:val="285"/>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proofErr w:type="gramStart"/>
            <w:r>
              <w:rPr>
                <w:rFonts w:eastAsia="仿宋_GB2312"/>
                <w:color w:val="000000"/>
                <w:kern w:val="0"/>
                <w:sz w:val="28"/>
                <w:szCs w:val="28"/>
              </w:rPr>
              <w:t>石钦元</w:t>
            </w:r>
            <w:proofErr w:type="gramEnd"/>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初级</w:t>
            </w:r>
            <w:proofErr w:type="gramStart"/>
            <w:r>
              <w:rPr>
                <w:rFonts w:eastAsia="仿宋_GB2312"/>
                <w:color w:val="000000"/>
                <w:kern w:val="0"/>
                <w:sz w:val="28"/>
                <w:szCs w:val="28"/>
              </w:rPr>
              <w:t>定损师</w:t>
            </w:r>
            <w:proofErr w:type="gramEnd"/>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18100629628</w:t>
            </w:r>
          </w:p>
        </w:tc>
        <w:tc>
          <w:tcPr>
            <w:tcW w:w="1955" w:type="dxa"/>
            <w:vMerge w:val="restart"/>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理赔服务</w:t>
            </w:r>
          </w:p>
        </w:tc>
      </w:tr>
      <w:tr w:rsidR="00E31313" w:rsidTr="00E31313">
        <w:trPr>
          <w:trHeight w:val="570"/>
        </w:trPr>
        <w:tc>
          <w:tcPr>
            <w:tcW w:w="1110"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c>
          <w:tcPr>
            <w:tcW w:w="2537" w:type="dxa"/>
            <w:shd w:val="clear" w:color="auto" w:fill="CCE8CF" w:themeFill="background1"/>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连云营销服务部</w:t>
            </w:r>
          </w:p>
        </w:tc>
        <w:tc>
          <w:tcPr>
            <w:tcW w:w="1536"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彭日贵</w:t>
            </w:r>
          </w:p>
        </w:tc>
        <w:tc>
          <w:tcPr>
            <w:tcW w:w="2268"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查勘</w:t>
            </w:r>
            <w:proofErr w:type="gramStart"/>
            <w:r>
              <w:rPr>
                <w:rFonts w:eastAsia="仿宋_GB2312"/>
                <w:color w:val="000000"/>
                <w:kern w:val="0"/>
                <w:sz w:val="28"/>
                <w:szCs w:val="28"/>
              </w:rPr>
              <w:t>定损岗</w:t>
            </w:r>
            <w:proofErr w:type="gramEnd"/>
          </w:p>
        </w:tc>
        <w:tc>
          <w:tcPr>
            <w:tcW w:w="1984"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无</w:t>
            </w:r>
          </w:p>
        </w:tc>
        <w:tc>
          <w:tcPr>
            <w:tcW w:w="2121" w:type="dxa"/>
            <w:shd w:val="clear" w:color="auto" w:fill="CCE8CF" w:themeFill="background1"/>
            <w:noWrap/>
            <w:vAlign w:val="center"/>
          </w:tcPr>
          <w:p w:rsidR="00E31313" w:rsidRDefault="00E31313" w:rsidP="00E31313">
            <w:pPr>
              <w:widowControl/>
              <w:jc w:val="center"/>
              <w:rPr>
                <w:rFonts w:eastAsia="仿宋_GB2312"/>
                <w:color w:val="000000"/>
                <w:kern w:val="0"/>
                <w:sz w:val="28"/>
                <w:szCs w:val="28"/>
              </w:rPr>
            </w:pPr>
            <w:r>
              <w:rPr>
                <w:rFonts w:eastAsia="仿宋_GB2312"/>
                <w:color w:val="000000"/>
                <w:kern w:val="0"/>
                <w:sz w:val="28"/>
                <w:szCs w:val="28"/>
              </w:rPr>
              <w:t>18951491531</w:t>
            </w:r>
          </w:p>
        </w:tc>
        <w:tc>
          <w:tcPr>
            <w:tcW w:w="1955" w:type="dxa"/>
            <w:vMerge/>
            <w:shd w:val="clear" w:color="auto" w:fill="CCE8CF" w:themeFill="background1"/>
            <w:vAlign w:val="center"/>
          </w:tcPr>
          <w:p w:rsidR="00E31313" w:rsidRDefault="00E31313" w:rsidP="00E31313">
            <w:pPr>
              <w:widowControl/>
              <w:jc w:val="left"/>
              <w:rPr>
                <w:rFonts w:eastAsia="仿宋_GB2312"/>
                <w:color w:val="000000"/>
                <w:kern w:val="0"/>
                <w:sz w:val="28"/>
                <w:szCs w:val="28"/>
              </w:rPr>
            </w:pPr>
          </w:p>
        </w:tc>
      </w:tr>
    </w:tbl>
    <w:p w:rsidR="00E31313" w:rsidRDefault="00E31313" w:rsidP="00E31313">
      <w:pPr>
        <w:spacing w:line="600" w:lineRule="exact"/>
        <w:ind w:firstLineChars="200" w:firstLine="643"/>
        <w:rPr>
          <w:rFonts w:eastAsia="仿宋_GB2312"/>
          <w:b/>
          <w:color w:val="000000"/>
          <w:sz w:val="32"/>
          <w:szCs w:val="32"/>
        </w:rPr>
      </w:pPr>
    </w:p>
    <w:p w:rsidR="00E31313" w:rsidRDefault="00E31313" w:rsidP="00E31313">
      <w:pPr>
        <w:spacing w:line="600" w:lineRule="exact"/>
        <w:ind w:firstLineChars="200" w:firstLine="643"/>
        <w:rPr>
          <w:rFonts w:eastAsia="仿宋_GB2312"/>
          <w:b/>
          <w:color w:val="000000"/>
          <w:sz w:val="32"/>
          <w:szCs w:val="32"/>
        </w:rPr>
        <w:sectPr w:rsidR="00E31313">
          <w:footerReference w:type="even" r:id="rId15"/>
          <w:footerReference w:type="default" r:id="rId16"/>
          <w:pgSz w:w="16838" w:h="11906" w:orient="landscape"/>
          <w:pgMar w:top="1474" w:right="1985" w:bottom="1588" w:left="2098" w:header="1134" w:footer="1474" w:gutter="0"/>
          <w:cols w:space="720"/>
          <w:docGrid w:type="linesAndChars" w:linePitch="290"/>
        </w:sectPr>
      </w:pPr>
    </w:p>
    <w:p w:rsidR="00E31313" w:rsidRDefault="00E31313" w:rsidP="00E31313">
      <w:pPr>
        <w:spacing w:line="600" w:lineRule="exact"/>
        <w:ind w:firstLineChars="200" w:firstLine="643"/>
        <w:rPr>
          <w:rFonts w:eastAsia="仿宋_GB2312"/>
          <w:sz w:val="32"/>
          <w:szCs w:val="32"/>
        </w:rPr>
      </w:pPr>
      <w:r>
        <w:rPr>
          <w:rFonts w:eastAsia="仿宋_GB2312"/>
          <w:b/>
          <w:color w:val="000000"/>
          <w:sz w:val="32"/>
          <w:szCs w:val="32"/>
        </w:rPr>
        <w:lastRenderedPageBreak/>
        <w:t>报案电话：</w:t>
      </w:r>
      <w:r>
        <w:rPr>
          <w:rFonts w:eastAsia="仿宋_GB2312"/>
          <w:sz w:val="32"/>
          <w:szCs w:val="32"/>
        </w:rPr>
        <w:t>客户服务中心设立</w:t>
      </w:r>
      <w:r>
        <w:rPr>
          <w:rFonts w:eastAsia="仿宋_GB2312"/>
          <w:sz w:val="32"/>
          <w:szCs w:val="32"/>
        </w:rPr>
        <w:t>24</w:t>
      </w:r>
      <w:r>
        <w:rPr>
          <w:rFonts w:eastAsia="仿宋_GB2312"/>
          <w:sz w:val="32"/>
          <w:szCs w:val="32"/>
        </w:rPr>
        <w:t>小时保险服务专线电话</w:t>
      </w:r>
      <w:r>
        <w:rPr>
          <w:rFonts w:eastAsia="仿宋_GB2312"/>
          <w:sz w:val="32"/>
          <w:szCs w:val="32"/>
        </w:rPr>
        <w:t>95590</w:t>
      </w:r>
      <w:r>
        <w:rPr>
          <w:rFonts w:eastAsia="仿宋_GB2312"/>
          <w:sz w:val="32"/>
          <w:szCs w:val="32"/>
        </w:rPr>
        <w:t>，有专人可全年</w:t>
      </w:r>
      <w:r>
        <w:rPr>
          <w:rFonts w:eastAsia="仿宋_GB2312"/>
          <w:sz w:val="32"/>
          <w:szCs w:val="32"/>
        </w:rPr>
        <w:t>365</w:t>
      </w:r>
      <w:r>
        <w:rPr>
          <w:rFonts w:eastAsia="仿宋_GB2312"/>
          <w:sz w:val="32"/>
          <w:szCs w:val="32"/>
        </w:rPr>
        <w:t>天</w:t>
      </w:r>
      <w:r>
        <w:rPr>
          <w:rFonts w:eastAsia="仿宋_GB2312"/>
          <w:sz w:val="32"/>
          <w:szCs w:val="32"/>
        </w:rPr>
        <w:t>*24</w:t>
      </w:r>
      <w:r>
        <w:rPr>
          <w:rFonts w:eastAsia="仿宋_GB2312"/>
          <w:sz w:val="32"/>
          <w:szCs w:val="32"/>
        </w:rPr>
        <w:t>小时随时接受被保险人出险报案、提供理赔服务。接到报案后立即通知项目专职理赔人员及时到达。</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以下情况视同为及时报案：</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对于可从公共媒体包括电视台、互联网站等获取事故信息的；</w:t>
      </w:r>
    </w:p>
    <w:p w:rsidR="00E31313" w:rsidRDefault="00E31313" w:rsidP="00E31313">
      <w:pPr>
        <w:spacing w:line="600" w:lineRule="exact"/>
        <w:ind w:firstLineChars="200" w:firstLine="640"/>
        <w:rPr>
          <w:rFonts w:eastAsia="仿宋_GB2312"/>
          <w:color w:val="000000"/>
          <w:sz w:val="32"/>
          <w:szCs w:val="32"/>
        </w:rPr>
      </w:pPr>
      <w:r>
        <w:rPr>
          <w:rFonts w:eastAsia="仿宋_GB2312"/>
          <w:sz w:val="32"/>
          <w:szCs w:val="32"/>
        </w:rPr>
        <w:t>如被保险人因特殊情况无法在规定时间内报案，认可被保险人事后出具的书面说明，并视同为及时报</w:t>
      </w:r>
      <w:r>
        <w:rPr>
          <w:rFonts w:eastAsia="仿宋_GB2312"/>
          <w:color w:val="000000"/>
          <w:sz w:val="32"/>
          <w:szCs w:val="32"/>
        </w:rPr>
        <w:t>案。</w:t>
      </w:r>
    </w:p>
    <w:p w:rsidR="00E31313" w:rsidRDefault="00E31313" w:rsidP="00E31313">
      <w:pPr>
        <w:ind w:firstLineChars="200" w:firstLine="643"/>
        <w:rPr>
          <w:rFonts w:eastAsia="仿宋_GB2312"/>
          <w:b/>
          <w:color w:val="000000"/>
          <w:sz w:val="32"/>
          <w:szCs w:val="32"/>
        </w:rPr>
      </w:pPr>
      <w:r>
        <w:rPr>
          <w:rFonts w:eastAsia="仿宋_GB2312"/>
          <w:b/>
          <w:color w:val="000000"/>
          <w:sz w:val="32"/>
          <w:szCs w:val="32"/>
        </w:rPr>
        <w:t>报案注意事项：</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在发生意外事故时，应尽量保留事故现场并积极采取施救措施；</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如果事故涉及第三方人身伤亡，被保险人可在通知我公司的同时，自行采取应急抢救措施，以把损失减少到最低程度；</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如确实情况紧急，事故现场被破坏，则应有详细的抢救过程记录，并对事故现场进行拍照；</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如保险事故涉及违法犯罪行为，被保险人应立即向公安部门报案；</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如保险事故所遭受损失涉及有关责任方，应及时向有关责任方提出书面索赔并保留追索的权利。</w:t>
      </w:r>
      <w:bookmarkStart w:id="6" w:name="_Toc451981132"/>
    </w:p>
    <w:p w:rsidR="00E31313" w:rsidRDefault="00E31313" w:rsidP="00E31313">
      <w:pPr>
        <w:spacing w:line="600" w:lineRule="exact"/>
        <w:ind w:firstLineChars="200" w:firstLine="640"/>
        <w:rPr>
          <w:rFonts w:eastAsia="仿宋_GB2312"/>
          <w:sz w:val="32"/>
          <w:szCs w:val="32"/>
        </w:rPr>
      </w:pPr>
    </w:p>
    <w:p w:rsidR="00E31313" w:rsidRDefault="00E31313" w:rsidP="00E31313">
      <w:pPr>
        <w:pStyle w:val="3"/>
        <w:numPr>
          <w:ilvl w:val="0"/>
          <w:numId w:val="6"/>
        </w:numPr>
        <w:spacing w:before="0" w:after="0" w:line="600" w:lineRule="exact"/>
        <w:jc w:val="both"/>
        <w:rPr>
          <w:sz w:val="32"/>
          <w:szCs w:val="32"/>
        </w:rPr>
      </w:pPr>
      <w:bookmarkStart w:id="7" w:name="_Toc59488962"/>
      <w:r>
        <w:rPr>
          <w:sz w:val="32"/>
          <w:szCs w:val="32"/>
        </w:rPr>
        <w:lastRenderedPageBreak/>
        <w:t>理赔</w:t>
      </w:r>
      <w:bookmarkEnd w:id="6"/>
      <w:r>
        <w:rPr>
          <w:sz w:val="32"/>
          <w:szCs w:val="32"/>
        </w:rPr>
        <w:t>人员及查勘车辆方案</w:t>
      </w:r>
      <w:bookmarkEnd w:id="7"/>
    </w:p>
    <w:p w:rsidR="00E31313" w:rsidRPr="006377AD" w:rsidRDefault="00E31313" w:rsidP="006377AD">
      <w:pPr>
        <w:spacing w:line="600" w:lineRule="exact"/>
        <w:ind w:firstLineChars="200" w:firstLine="640"/>
        <w:rPr>
          <w:rFonts w:eastAsia="仿宋_GB2312"/>
          <w:sz w:val="32"/>
          <w:szCs w:val="32"/>
        </w:rPr>
      </w:pPr>
      <w:r>
        <w:rPr>
          <w:rFonts w:eastAsia="仿宋_GB2312"/>
          <w:sz w:val="32"/>
          <w:szCs w:val="32"/>
        </w:rPr>
        <w:t>针对本项目，我公司于江苏省共配备</w:t>
      </w:r>
      <w:r>
        <w:rPr>
          <w:rFonts w:eastAsia="仿宋_GB2312"/>
          <w:b/>
          <w:bCs/>
          <w:sz w:val="32"/>
          <w:szCs w:val="32"/>
        </w:rPr>
        <w:t>理赔人员</w:t>
      </w:r>
      <w:r>
        <w:rPr>
          <w:rFonts w:eastAsia="仿宋_GB2312"/>
          <w:b/>
          <w:bCs/>
          <w:sz w:val="32"/>
          <w:szCs w:val="32"/>
        </w:rPr>
        <w:t>283</w:t>
      </w:r>
      <w:r>
        <w:rPr>
          <w:rFonts w:eastAsia="仿宋_GB2312"/>
          <w:b/>
          <w:bCs/>
          <w:sz w:val="32"/>
          <w:szCs w:val="32"/>
        </w:rPr>
        <w:t>人，其中查勘定损人员</w:t>
      </w:r>
      <w:r>
        <w:rPr>
          <w:rFonts w:eastAsia="仿宋_GB2312"/>
          <w:b/>
          <w:bCs/>
          <w:sz w:val="32"/>
          <w:szCs w:val="32"/>
        </w:rPr>
        <w:t>169</w:t>
      </w:r>
      <w:r>
        <w:rPr>
          <w:rFonts w:eastAsia="仿宋_GB2312"/>
          <w:b/>
          <w:bCs/>
          <w:sz w:val="32"/>
          <w:szCs w:val="32"/>
        </w:rPr>
        <w:t>人，</w:t>
      </w:r>
      <w:proofErr w:type="gramStart"/>
      <w:r>
        <w:rPr>
          <w:rFonts w:eastAsia="仿宋_GB2312"/>
          <w:b/>
          <w:bCs/>
          <w:sz w:val="32"/>
          <w:szCs w:val="32"/>
        </w:rPr>
        <w:t>人伤核损人</w:t>
      </w:r>
      <w:proofErr w:type="gramEnd"/>
      <w:r>
        <w:rPr>
          <w:rFonts w:eastAsia="仿宋_GB2312"/>
          <w:b/>
          <w:bCs/>
          <w:sz w:val="32"/>
          <w:szCs w:val="32"/>
        </w:rPr>
        <w:t>员</w:t>
      </w:r>
      <w:r>
        <w:rPr>
          <w:rFonts w:eastAsia="仿宋_GB2312"/>
          <w:b/>
          <w:bCs/>
          <w:sz w:val="32"/>
          <w:szCs w:val="32"/>
        </w:rPr>
        <w:t>40</w:t>
      </w:r>
      <w:r>
        <w:rPr>
          <w:rFonts w:eastAsia="仿宋_GB2312"/>
          <w:b/>
          <w:bCs/>
          <w:sz w:val="32"/>
          <w:szCs w:val="32"/>
        </w:rPr>
        <w:t>人，核价理算人员</w:t>
      </w:r>
      <w:r>
        <w:rPr>
          <w:rFonts w:eastAsia="仿宋_GB2312"/>
          <w:b/>
          <w:bCs/>
          <w:sz w:val="32"/>
          <w:szCs w:val="32"/>
        </w:rPr>
        <w:t>36</w:t>
      </w:r>
      <w:r>
        <w:rPr>
          <w:rFonts w:eastAsia="仿宋_GB2312"/>
          <w:b/>
          <w:bCs/>
          <w:sz w:val="32"/>
          <w:szCs w:val="32"/>
        </w:rPr>
        <w:t>人；查勘车辆</w:t>
      </w:r>
      <w:r>
        <w:rPr>
          <w:rFonts w:eastAsia="仿宋_GB2312"/>
          <w:b/>
          <w:bCs/>
          <w:sz w:val="32"/>
          <w:szCs w:val="32"/>
        </w:rPr>
        <w:t>128</w:t>
      </w:r>
      <w:r>
        <w:rPr>
          <w:rFonts w:eastAsia="仿宋_GB2312"/>
          <w:b/>
          <w:bCs/>
          <w:sz w:val="32"/>
          <w:szCs w:val="32"/>
        </w:rPr>
        <w:t>辆</w:t>
      </w:r>
      <w:r>
        <w:rPr>
          <w:rFonts w:eastAsia="仿宋_GB2312"/>
          <w:sz w:val="32"/>
          <w:szCs w:val="32"/>
        </w:rPr>
        <w:t>。将严格遵循重合同、守信用的理赔服务宗旨，协调运用理赔资源，保证本项目的保险理赔工</w:t>
      </w:r>
      <w:r w:rsidR="006377AD">
        <w:rPr>
          <w:rFonts w:eastAsia="仿宋_GB2312"/>
          <w:sz w:val="32"/>
          <w:szCs w:val="32"/>
        </w:rPr>
        <w:t>作高效开展，最大限度满足被保险人的索赔要求。</w:t>
      </w:r>
    </w:p>
    <w:p w:rsidR="00E31313" w:rsidRDefault="00E31313" w:rsidP="00E31313">
      <w:pPr>
        <w:pStyle w:val="3"/>
        <w:numPr>
          <w:ilvl w:val="0"/>
          <w:numId w:val="6"/>
        </w:numPr>
        <w:spacing w:before="0" w:after="0" w:line="600" w:lineRule="exact"/>
        <w:jc w:val="both"/>
        <w:rPr>
          <w:sz w:val="32"/>
          <w:szCs w:val="32"/>
        </w:rPr>
      </w:pPr>
      <w:bookmarkStart w:id="8" w:name="_Toc59488963"/>
      <w:r>
        <w:rPr>
          <w:sz w:val="32"/>
          <w:szCs w:val="32"/>
        </w:rPr>
        <w:t>查勘索赔</w:t>
      </w:r>
      <w:bookmarkEnd w:id="8"/>
    </w:p>
    <w:p w:rsidR="00E31313" w:rsidRDefault="00E31313" w:rsidP="00E31313">
      <w:pPr>
        <w:spacing w:line="600" w:lineRule="exact"/>
        <w:ind w:firstLineChars="200" w:firstLine="640"/>
        <w:rPr>
          <w:rFonts w:eastAsia="仿宋_GB2312"/>
          <w:sz w:val="32"/>
          <w:szCs w:val="32"/>
        </w:rPr>
      </w:pPr>
      <w:r>
        <w:rPr>
          <w:rFonts w:eastAsia="仿宋_GB2312"/>
          <w:sz w:val="32"/>
          <w:szCs w:val="32"/>
        </w:rPr>
        <w:t>为便于贵单位在发生事故之后及时得到服务，并迅速地得到应有的赔偿，我公司查勘、索赔服务环节介绍如下：</w:t>
      </w:r>
    </w:p>
    <w:p w:rsidR="00E31313" w:rsidRDefault="00E31313" w:rsidP="00E31313">
      <w:pPr>
        <w:ind w:firstLineChars="200" w:firstLine="640"/>
        <w:jc w:val="center"/>
        <w:rPr>
          <w:rFonts w:eastAsia="仿宋_GB2312"/>
          <w:b/>
          <w:sz w:val="32"/>
          <w:szCs w:val="32"/>
        </w:rPr>
      </w:pPr>
      <w:r>
        <w:rPr>
          <w:noProof/>
          <w:color w:val="000000"/>
          <w:sz w:val="32"/>
          <w:szCs w:val="32"/>
        </w:rPr>
        <w:lastRenderedPageBreak/>
        <w:drawing>
          <wp:inline distT="0" distB="0" distL="0" distR="0" wp14:anchorId="615B9C28" wp14:editId="12828712">
            <wp:extent cx="4977765" cy="7092315"/>
            <wp:effectExtent l="19050" t="0" r="0" b="0"/>
            <wp:docPr id="984" name="图片 97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 name="图片 974" descr="1"/>
                    <pic:cNvPicPr>
                      <a:picLocks noChangeAspect="1" noChangeArrowheads="1"/>
                    </pic:cNvPicPr>
                  </pic:nvPicPr>
                  <pic:blipFill>
                    <a:blip r:embed="rId17"/>
                    <a:srcRect/>
                    <a:stretch>
                      <a:fillRect/>
                    </a:stretch>
                  </pic:blipFill>
                  <pic:spPr>
                    <a:xfrm>
                      <a:off x="0" y="0"/>
                      <a:ext cx="4977765" cy="7092315"/>
                    </a:xfrm>
                    <a:prstGeom prst="rect">
                      <a:avLst/>
                    </a:prstGeom>
                    <a:noFill/>
                    <a:ln w="9525">
                      <a:noFill/>
                      <a:miter lim="800000"/>
                      <a:headEnd/>
                      <a:tailEnd/>
                    </a:ln>
                  </pic:spPr>
                </pic:pic>
              </a:graphicData>
            </a:graphic>
          </wp:inline>
        </w:drawing>
      </w:r>
    </w:p>
    <w:p w:rsidR="00E31313" w:rsidRDefault="00E31313" w:rsidP="00E31313">
      <w:pPr>
        <w:spacing w:line="600" w:lineRule="exact"/>
        <w:ind w:firstLineChars="200" w:firstLine="640"/>
        <w:rPr>
          <w:rFonts w:eastAsia="仿宋_GB2312"/>
          <w:sz w:val="32"/>
          <w:szCs w:val="32"/>
        </w:rPr>
      </w:pPr>
    </w:p>
    <w:p w:rsidR="00E31313" w:rsidRDefault="00E31313" w:rsidP="00E31313">
      <w:pPr>
        <w:spacing w:line="600" w:lineRule="exact"/>
        <w:ind w:firstLineChars="200" w:firstLine="640"/>
        <w:rPr>
          <w:rFonts w:eastAsia="仿宋_GB2312"/>
          <w:sz w:val="32"/>
          <w:szCs w:val="32"/>
        </w:rPr>
      </w:pPr>
      <w:r>
        <w:rPr>
          <w:rFonts w:eastAsia="仿宋_GB2312"/>
          <w:sz w:val="32"/>
          <w:szCs w:val="32"/>
        </w:rPr>
        <w:t>我公司作为承保人，</w:t>
      </w:r>
      <w:r>
        <w:rPr>
          <w:rFonts w:eastAsia="仿宋_GB2312"/>
          <w:b/>
          <w:sz w:val="32"/>
          <w:szCs w:val="32"/>
        </w:rPr>
        <w:t>在接到被保险单位的出险报案后，被保险车辆在本市内的，理赔人员将于</w:t>
      </w:r>
      <w:r>
        <w:rPr>
          <w:rFonts w:eastAsia="仿宋_GB2312"/>
          <w:b/>
          <w:sz w:val="32"/>
          <w:szCs w:val="32"/>
        </w:rPr>
        <w:t>15</w:t>
      </w:r>
      <w:r>
        <w:rPr>
          <w:rFonts w:eastAsia="仿宋_GB2312"/>
          <w:b/>
          <w:sz w:val="32"/>
          <w:szCs w:val="32"/>
        </w:rPr>
        <w:t>分钟内赶到报案现场；被保险车辆在江苏省内其他市县的，将于</w:t>
      </w:r>
      <w:r>
        <w:rPr>
          <w:rFonts w:eastAsia="仿宋_GB2312"/>
          <w:b/>
          <w:sz w:val="32"/>
          <w:szCs w:val="32"/>
        </w:rPr>
        <w:t>30</w:t>
      </w:r>
      <w:r>
        <w:rPr>
          <w:rFonts w:eastAsia="仿宋_GB2312"/>
          <w:b/>
          <w:sz w:val="32"/>
          <w:szCs w:val="32"/>
        </w:rPr>
        <w:t>分钟内</w:t>
      </w:r>
      <w:r>
        <w:rPr>
          <w:rFonts w:eastAsia="仿宋_GB2312"/>
          <w:b/>
          <w:sz w:val="32"/>
          <w:szCs w:val="32"/>
        </w:rPr>
        <w:lastRenderedPageBreak/>
        <w:t>赶到报案现场；被保险车辆在省外发生保险事故后，投标人能通过当地本系统保险机构提供异地代查勘、代理赔服务，快速处理、赔付结案；有专人指导被保险单位全程办理相关的索赔手续。</w:t>
      </w:r>
    </w:p>
    <w:p w:rsidR="00E31313" w:rsidRDefault="00E31313" w:rsidP="00454A68">
      <w:pPr>
        <w:pStyle w:val="3"/>
        <w:numPr>
          <w:ilvl w:val="0"/>
          <w:numId w:val="6"/>
        </w:numPr>
        <w:spacing w:before="0" w:after="0" w:line="600" w:lineRule="exact"/>
        <w:jc w:val="both"/>
        <w:rPr>
          <w:sz w:val="32"/>
          <w:szCs w:val="32"/>
        </w:rPr>
      </w:pPr>
      <w:bookmarkStart w:id="9" w:name="_Toc59488964"/>
      <w:r>
        <w:rPr>
          <w:sz w:val="32"/>
          <w:szCs w:val="32"/>
        </w:rPr>
        <w:t>定点修理承诺</w:t>
      </w:r>
      <w:bookmarkEnd w:id="9"/>
    </w:p>
    <w:p w:rsidR="00454A68" w:rsidRPr="00454A68" w:rsidRDefault="00454A68" w:rsidP="00CA5E3F">
      <w:pPr>
        <w:spacing w:line="600" w:lineRule="exact"/>
        <w:ind w:firstLineChars="200" w:firstLine="640"/>
        <w:rPr>
          <w:rFonts w:eastAsia="仿宋_GB2312"/>
          <w:sz w:val="32"/>
          <w:szCs w:val="32"/>
        </w:rPr>
      </w:pPr>
      <w:r w:rsidRPr="00454A68">
        <w:rPr>
          <w:rFonts w:eastAsia="仿宋_GB2312"/>
          <w:sz w:val="32"/>
          <w:szCs w:val="32"/>
        </w:rPr>
        <w:t>我单位郑重承诺：在本项目合同服务范围及有效期内，保证所承保的受损车辆均到政府采购定点汽车修理厂进行修理，各设区市财政部门有另行规定的按规定执行。</w:t>
      </w:r>
    </w:p>
    <w:p w:rsidR="00E31313" w:rsidRDefault="00E31313" w:rsidP="00E31313">
      <w:pPr>
        <w:pStyle w:val="3"/>
        <w:spacing w:before="0" w:after="0" w:line="600" w:lineRule="exact"/>
        <w:ind w:left="640"/>
        <w:jc w:val="both"/>
        <w:rPr>
          <w:sz w:val="32"/>
          <w:szCs w:val="32"/>
        </w:rPr>
      </w:pPr>
      <w:bookmarkStart w:id="10" w:name="_Toc59488965"/>
      <w:r>
        <w:rPr>
          <w:sz w:val="32"/>
          <w:szCs w:val="32"/>
        </w:rPr>
        <w:t>5.</w:t>
      </w:r>
      <w:r>
        <w:rPr>
          <w:sz w:val="32"/>
          <w:szCs w:val="32"/>
        </w:rPr>
        <w:t>定损、修理现场报价</w:t>
      </w:r>
      <w:bookmarkEnd w:id="10"/>
    </w:p>
    <w:p w:rsidR="00E31313" w:rsidRDefault="00E31313" w:rsidP="00E31313">
      <w:pPr>
        <w:spacing w:line="600" w:lineRule="exact"/>
        <w:ind w:firstLineChars="200" w:firstLine="640"/>
        <w:rPr>
          <w:rFonts w:eastAsia="仿宋_GB2312"/>
          <w:sz w:val="32"/>
          <w:szCs w:val="32"/>
        </w:rPr>
      </w:pPr>
      <w:r>
        <w:rPr>
          <w:rFonts w:eastAsia="仿宋_GB2312"/>
          <w:sz w:val="32"/>
          <w:szCs w:val="32"/>
        </w:rPr>
        <w:t>在出险车辆进行定损、修理时，将对配件价格实行现场报价，并保证配件为原厂配件，且在对个别配件报价金额上若三方（指被保险单位、保险公司、汽车修理厂家）有分歧的，以当地市场价格为准或由保险公司在</w:t>
      </w:r>
      <w:r>
        <w:rPr>
          <w:rFonts w:eastAsia="仿宋_GB2312"/>
          <w:sz w:val="32"/>
          <w:szCs w:val="32"/>
        </w:rPr>
        <w:t>2</w:t>
      </w:r>
      <w:r>
        <w:rPr>
          <w:rFonts w:eastAsia="仿宋_GB2312"/>
          <w:sz w:val="32"/>
          <w:szCs w:val="32"/>
        </w:rPr>
        <w:t>个工作日内提供正厂配件。</w:t>
      </w:r>
    </w:p>
    <w:p w:rsidR="00E31313" w:rsidRDefault="00E31313" w:rsidP="00E31313">
      <w:pPr>
        <w:pStyle w:val="3"/>
        <w:numPr>
          <w:ilvl w:val="0"/>
          <w:numId w:val="7"/>
        </w:numPr>
        <w:spacing w:before="0" w:after="0" w:line="600" w:lineRule="exact"/>
        <w:jc w:val="both"/>
        <w:rPr>
          <w:sz w:val="32"/>
          <w:szCs w:val="32"/>
        </w:rPr>
      </w:pPr>
      <w:bookmarkStart w:id="11" w:name="_Toc59488966"/>
      <w:r>
        <w:rPr>
          <w:sz w:val="32"/>
          <w:szCs w:val="32"/>
        </w:rPr>
        <w:t>机动车辆简易赔案现场赔付处理办法</w:t>
      </w:r>
      <w:bookmarkEnd w:id="11"/>
    </w:p>
    <w:p w:rsidR="00E31313" w:rsidRDefault="00E31313" w:rsidP="00E31313">
      <w:pPr>
        <w:spacing w:line="600" w:lineRule="exact"/>
        <w:ind w:firstLineChars="200" w:firstLine="640"/>
        <w:rPr>
          <w:rFonts w:eastAsia="仿宋_GB2312"/>
          <w:sz w:val="32"/>
          <w:szCs w:val="32"/>
        </w:rPr>
      </w:pPr>
      <w:r>
        <w:rPr>
          <w:rFonts w:eastAsia="仿宋_GB2312"/>
          <w:sz w:val="32"/>
          <w:szCs w:val="32"/>
        </w:rPr>
        <w:t>在发生事故之后，为了便于贵单位及时得到服务，并迅速地得到应有的赔偿，特制定《机动车辆简易赔案现场赔付处理办法》如下：</w:t>
      </w:r>
    </w:p>
    <w:p w:rsidR="00E31313" w:rsidRDefault="00E31313" w:rsidP="00E31313">
      <w:pPr>
        <w:spacing w:line="600" w:lineRule="exact"/>
        <w:ind w:firstLineChars="200" w:firstLine="640"/>
        <w:rPr>
          <w:rFonts w:eastAsia="仿宋_GB2312"/>
          <w:sz w:val="32"/>
          <w:szCs w:val="32"/>
        </w:rPr>
      </w:pPr>
    </w:p>
    <w:p w:rsidR="00E31313" w:rsidRDefault="00E31313" w:rsidP="00E31313">
      <w:pPr>
        <w:jc w:val="center"/>
        <w:rPr>
          <w:rFonts w:eastAsia="方正小标宋_GBK"/>
          <w:bCs/>
          <w:color w:val="333333"/>
          <w:kern w:val="0"/>
          <w:sz w:val="32"/>
          <w:szCs w:val="32"/>
        </w:rPr>
      </w:pPr>
      <w:r>
        <w:rPr>
          <w:rFonts w:eastAsia="方正小标宋_GBK"/>
          <w:bCs/>
          <w:color w:val="333333"/>
          <w:kern w:val="0"/>
          <w:sz w:val="32"/>
          <w:szCs w:val="32"/>
        </w:rPr>
        <w:t>中国大地保险江苏分公司</w:t>
      </w:r>
    </w:p>
    <w:p w:rsidR="00E31313" w:rsidRDefault="00E31313" w:rsidP="00E31313">
      <w:pPr>
        <w:jc w:val="center"/>
        <w:rPr>
          <w:rFonts w:eastAsia="方正小标宋_GBK"/>
          <w:bCs/>
          <w:color w:val="333333"/>
          <w:kern w:val="0"/>
          <w:sz w:val="32"/>
          <w:szCs w:val="32"/>
        </w:rPr>
      </w:pPr>
      <w:r>
        <w:rPr>
          <w:rFonts w:eastAsia="方正小标宋_GBK"/>
          <w:bCs/>
          <w:color w:val="333333"/>
          <w:kern w:val="0"/>
          <w:sz w:val="32"/>
          <w:szCs w:val="32"/>
        </w:rPr>
        <w:t>机动车辆简易赔案现场赔付处理办法</w:t>
      </w:r>
    </w:p>
    <w:p w:rsidR="00E31313" w:rsidRDefault="00E31313" w:rsidP="00E31313">
      <w:pPr>
        <w:jc w:val="center"/>
        <w:rPr>
          <w:rFonts w:eastAsia="方正小标宋_GBK"/>
          <w:bCs/>
          <w:color w:val="333333"/>
          <w:sz w:val="32"/>
          <w:szCs w:val="32"/>
        </w:rPr>
      </w:pPr>
    </w:p>
    <w:p w:rsidR="00E31313" w:rsidRDefault="00E31313" w:rsidP="00E31313">
      <w:pPr>
        <w:pStyle w:val="af"/>
        <w:numPr>
          <w:ilvl w:val="0"/>
          <w:numId w:val="8"/>
        </w:numPr>
        <w:spacing w:line="600" w:lineRule="exact"/>
        <w:ind w:left="0" w:firstLine="640"/>
        <w:rPr>
          <w:rFonts w:eastAsia="仿宋_GB2312"/>
          <w:color w:val="333333"/>
          <w:sz w:val="32"/>
          <w:szCs w:val="32"/>
        </w:rPr>
      </w:pPr>
      <w:r>
        <w:rPr>
          <w:rFonts w:eastAsia="仿宋_GB2312"/>
          <w:color w:val="333333"/>
          <w:sz w:val="32"/>
          <w:szCs w:val="32"/>
        </w:rPr>
        <w:t>为树立我公司良好的社会形象，提供优质服务，</w:t>
      </w:r>
      <w:r>
        <w:rPr>
          <w:rFonts w:eastAsia="仿宋_GB2312"/>
          <w:color w:val="333333"/>
          <w:sz w:val="32"/>
          <w:szCs w:val="32"/>
        </w:rPr>
        <w:lastRenderedPageBreak/>
        <w:t>提高工作效率、理赔服务质量和公司信誉，增强市场竞争力，创品牌，促效益，根据分公司理赔管理制度，特制定本办法。</w:t>
      </w:r>
    </w:p>
    <w:p w:rsidR="00E31313" w:rsidRDefault="00E31313" w:rsidP="00E31313">
      <w:pPr>
        <w:pStyle w:val="af"/>
        <w:numPr>
          <w:ilvl w:val="0"/>
          <w:numId w:val="8"/>
        </w:numPr>
        <w:spacing w:line="600" w:lineRule="exact"/>
        <w:ind w:left="0" w:firstLine="640"/>
        <w:rPr>
          <w:rFonts w:eastAsia="仿宋_GB2312"/>
          <w:color w:val="333333"/>
          <w:sz w:val="32"/>
          <w:szCs w:val="32"/>
        </w:rPr>
      </w:pPr>
      <w:r>
        <w:rPr>
          <w:rFonts w:eastAsia="仿宋_GB2312"/>
          <w:color w:val="333333"/>
          <w:sz w:val="32"/>
          <w:szCs w:val="32"/>
        </w:rPr>
        <w:t>本办法所指小额</w:t>
      </w:r>
      <w:proofErr w:type="gramStart"/>
      <w:r>
        <w:rPr>
          <w:rFonts w:eastAsia="仿宋_GB2312"/>
          <w:color w:val="333333"/>
          <w:sz w:val="32"/>
          <w:szCs w:val="32"/>
        </w:rPr>
        <w:t>赔案件</w:t>
      </w:r>
      <w:proofErr w:type="gramEnd"/>
      <w:r>
        <w:rPr>
          <w:rFonts w:eastAsia="仿宋_GB2312"/>
          <w:color w:val="333333"/>
          <w:sz w:val="32"/>
          <w:szCs w:val="32"/>
        </w:rPr>
        <w:t>为损失金额</w:t>
      </w:r>
      <w:r>
        <w:rPr>
          <w:rFonts w:eastAsia="仿宋_GB2312"/>
          <w:color w:val="333333"/>
          <w:kern w:val="0"/>
          <w:sz w:val="32"/>
          <w:szCs w:val="32"/>
        </w:rPr>
        <w:t>10</w:t>
      </w:r>
      <w:r>
        <w:rPr>
          <w:rFonts w:eastAsia="仿宋_GB2312"/>
          <w:color w:val="333333"/>
          <w:sz w:val="32"/>
          <w:szCs w:val="32"/>
        </w:rPr>
        <w:t>000</w:t>
      </w:r>
      <w:r>
        <w:rPr>
          <w:rFonts w:eastAsia="仿宋_GB2312"/>
          <w:color w:val="333333"/>
          <w:sz w:val="32"/>
          <w:szCs w:val="32"/>
        </w:rPr>
        <w:t>元以下（含</w:t>
      </w:r>
      <w:r>
        <w:rPr>
          <w:rFonts w:eastAsia="仿宋_GB2312"/>
          <w:color w:val="333333"/>
          <w:kern w:val="0"/>
          <w:sz w:val="32"/>
          <w:szCs w:val="32"/>
        </w:rPr>
        <w:t>10</w:t>
      </w:r>
      <w:r>
        <w:rPr>
          <w:rFonts w:eastAsia="仿宋_GB2312"/>
          <w:color w:val="333333"/>
          <w:sz w:val="32"/>
          <w:szCs w:val="32"/>
        </w:rPr>
        <w:t>000</w:t>
      </w:r>
      <w:r>
        <w:rPr>
          <w:rFonts w:eastAsia="仿宋_GB2312"/>
          <w:color w:val="333333"/>
          <w:sz w:val="32"/>
          <w:szCs w:val="32"/>
        </w:rPr>
        <w:t>元），</w:t>
      </w:r>
      <w:r>
        <w:rPr>
          <w:rFonts w:eastAsia="仿宋_GB2312"/>
          <w:color w:val="333333"/>
          <w:sz w:val="32"/>
          <w:szCs w:val="32"/>
        </w:rPr>
        <w:t>2</w:t>
      </w:r>
      <w:r>
        <w:rPr>
          <w:rFonts w:eastAsia="仿宋_GB2312"/>
          <w:color w:val="333333"/>
          <w:sz w:val="32"/>
          <w:szCs w:val="32"/>
        </w:rPr>
        <w:t>个小时速赔的案件。</w:t>
      </w:r>
    </w:p>
    <w:p w:rsidR="00E31313" w:rsidRDefault="00E31313" w:rsidP="00E31313">
      <w:pPr>
        <w:spacing w:line="600" w:lineRule="exact"/>
        <w:ind w:firstLineChars="200" w:firstLine="640"/>
        <w:rPr>
          <w:rFonts w:eastAsia="仿宋_GB2312"/>
          <w:color w:val="333333"/>
          <w:sz w:val="32"/>
          <w:szCs w:val="32"/>
        </w:rPr>
      </w:pPr>
      <w:r>
        <w:rPr>
          <w:rFonts w:eastAsia="黑体"/>
          <w:bCs/>
          <w:color w:val="333333"/>
          <w:sz w:val="32"/>
          <w:szCs w:val="32"/>
        </w:rPr>
        <w:t>第三条</w:t>
      </w:r>
      <w:r>
        <w:rPr>
          <w:rFonts w:eastAsia="仿宋_GB2312"/>
          <w:b/>
          <w:bCs/>
          <w:color w:val="333333"/>
          <w:sz w:val="32"/>
          <w:szCs w:val="32"/>
        </w:rPr>
        <w:t xml:space="preserve"> </w:t>
      </w:r>
      <w:r>
        <w:rPr>
          <w:rFonts w:eastAsia="仿宋_GB2312"/>
          <w:color w:val="333333"/>
          <w:sz w:val="32"/>
          <w:szCs w:val="32"/>
        </w:rPr>
        <w:t>适用简易赔案现场赔付的条件：</w:t>
      </w:r>
    </w:p>
    <w:p w:rsidR="00E31313" w:rsidRDefault="00E31313" w:rsidP="00E31313">
      <w:pPr>
        <w:spacing w:line="600" w:lineRule="exact"/>
        <w:ind w:firstLineChars="200" w:firstLine="640"/>
        <w:rPr>
          <w:rFonts w:eastAsia="仿宋_GB2312"/>
          <w:color w:val="333333"/>
          <w:sz w:val="32"/>
          <w:szCs w:val="32"/>
        </w:rPr>
      </w:pPr>
      <w:r>
        <w:rPr>
          <w:rFonts w:eastAsia="仿宋_GB2312"/>
          <w:color w:val="333333"/>
          <w:kern w:val="0"/>
          <w:sz w:val="32"/>
          <w:szCs w:val="32"/>
        </w:rPr>
        <w:t xml:space="preserve">1. </w:t>
      </w:r>
      <w:r>
        <w:rPr>
          <w:rFonts w:eastAsia="仿宋_GB2312"/>
          <w:color w:val="333333"/>
          <w:kern w:val="0"/>
          <w:sz w:val="32"/>
          <w:szCs w:val="32"/>
        </w:rPr>
        <w:t>案情清晰、责任明确，经查勘没有任何疑点；</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2. </w:t>
      </w:r>
      <w:r>
        <w:rPr>
          <w:rFonts w:eastAsia="仿宋_GB2312"/>
          <w:color w:val="333333"/>
          <w:kern w:val="0"/>
          <w:sz w:val="32"/>
          <w:szCs w:val="32"/>
        </w:rPr>
        <w:t>保险当事人没有赔偿纠纷；</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3. </w:t>
      </w:r>
      <w:proofErr w:type="gramStart"/>
      <w:r>
        <w:rPr>
          <w:rFonts w:eastAsia="仿宋_GB2312"/>
          <w:color w:val="333333"/>
          <w:kern w:val="0"/>
          <w:sz w:val="32"/>
          <w:szCs w:val="32"/>
        </w:rPr>
        <w:t>整案赔付</w:t>
      </w:r>
      <w:proofErr w:type="gramEnd"/>
      <w:r>
        <w:rPr>
          <w:rFonts w:eastAsia="仿宋_GB2312"/>
          <w:color w:val="333333"/>
          <w:kern w:val="0"/>
          <w:sz w:val="32"/>
          <w:szCs w:val="32"/>
        </w:rPr>
        <w:t>金额</w:t>
      </w:r>
      <w:r>
        <w:rPr>
          <w:rFonts w:eastAsia="仿宋_GB2312"/>
          <w:color w:val="333333"/>
          <w:kern w:val="0"/>
          <w:sz w:val="32"/>
          <w:szCs w:val="32"/>
        </w:rPr>
        <w:t>10000</w:t>
      </w:r>
      <w:r>
        <w:rPr>
          <w:rFonts w:eastAsia="仿宋_GB2312"/>
          <w:color w:val="333333"/>
          <w:kern w:val="0"/>
          <w:sz w:val="32"/>
          <w:szCs w:val="32"/>
        </w:rPr>
        <w:t>元以下的案件；</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4. </w:t>
      </w:r>
      <w:r>
        <w:rPr>
          <w:rFonts w:eastAsia="仿宋_GB2312"/>
          <w:color w:val="333333"/>
          <w:kern w:val="0"/>
          <w:sz w:val="32"/>
          <w:szCs w:val="32"/>
        </w:rPr>
        <w:t>包括单方事故与双方事故。</w:t>
      </w:r>
    </w:p>
    <w:p w:rsidR="00E31313" w:rsidRDefault="00E31313" w:rsidP="00E31313">
      <w:pPr>
        <w:spacing w:line="600" w:lineRule="exact"/>
        <w:ind w:firstLineChars="200" w:firstLine="640"/>
        <w:rPr>
          <w:rFonts w:eastAsia="仿宋_GB2312"/>
          <w:color w:val="333333"/>
          <w:kern w:val="0"/>
          <w:sz w:val="32"/>
          <w:szCs w:val="32"/>
        </w:rPr>
      </w:pPr>
      <w:r>
        <w:rPr>
          <w:rFonts w:eastAsia="黑体"/>
          <w:bCs/>
          <w:color w:val="333333"/>
          <w:sz w:val="32"/>
          <w:szCs w:val="32"/>
        </w:rPr>
        <w:t>第四条</w:t>
      </w:r>
      <w:r>
        <w:rPr>
          <w:rFonts w:eastAsia="仿宋_GB2312"/>
          <w:b/>
          <w:bCs/>
          <w:color w:val="333333"/>
          <w:kern w:val="0"/>
          <w:sz w:val="32"/>
          <w:szCs w:val="32"/>
        </w:rPr>
        <w:t xml:space="preserve"> </w:t>
      </w:r>
      <w:r>
        <w:rPr>
          <w:rFonts w:eastAsia="仿宋_GB2312"/>
          <w:color w:val="333333"/>
          <w:kern w:val="0"/>
          <w:sz w:val="32"/>
          <w:szCs w:val="32"/>
        </w:rPr>
        <w:t>简易赔案现场赔付原则：</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1. </w:t>
      </w:r>
      <w:r>
        <w:rPr>
          <w:rFonts w:eastAsia="仿宋_GB2312"/>
          <w:color w:val="333333"/>
          <w:kern w:val="0"/>
          <w:sz w:val="32"/>
          <w:szCs w:val="32"/>
        </w:rPr>
        <w:t>必须查勘第一现场或由被保险人提供事故处理机关出具的现场照片及证明；</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2. </w:t>
      </w:r>
      <w:r>
        <w:rPr>
          <w:rFonts w:eastAsia="仿宋_GB2312"/>
          <w:color w:val="333333"/>
          <w:kern w:val="0"/>
          <w:sz w:val="32"/>
          <w:szCs w:val="32"/>
        </w:rPr>
        <w:t>损失项目确定，出具正式估损单并由被保险人签字（盖章）；</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3. </w:t>
      </w:r>
      <w:r>
        <w:rPr>
          <w:rFonts w:eastAsia="仿宋_GB2312"/>
          <w:color w:val="333333"/>
          <w:kern w:val="0"/>
          <w:sz w:val="32"/>
          <w:szCs w:val="32"/>
        </w:rPr>
        <w:t>领取赔款人必须是被保险人或被保险人书面委托的我公司</w:t>
      </w:r>
      <w:proofErr w:type="gramStart"/>
      <w:r>
        <w:rPr>
          <w:rFonts w:eastAsia="仿宋_GB2312"/>
          <w:color w:val="333333"/>
          <w:kern w:val="0"/>
          <w:sz w:val="32"/>
          <w:szCs w:val="32"/>
        </w:rPr>
        <w:t>直赔协议</w:t>
      </w:r>
      <w:proofErr w:type="gramEnd"/>
      <w:r>
        <w:rPr>
          <w:rFonts w:eastAsia="仿宋_GB2312"/>
          <w:color w:val="333333"/>
          <w:kern w:val="0"/>
          <w:sz w:val="32"/>
          <w:szCs w:val="32"/>
        </w:rPr>
        <w:t>修理单位。</w:t>
      </w:r>
    </w:p>
    <w:p w:rsidR="00E31313" w:rsidRDefault="00E31313" w:rsidP="00E31313">
      <w:pPr>
        <w:spacing w:line="600" w:lineRule="exact"/>
        <w:ind w:firstLineChars="200" w:firstLine="640"/>
        <w:rPr>
          <w:rFonts w:eastAsia="仿宋_GB2312"/>
          <w:color w:val="333333"/>
          <w:kern w:val="0"/>
          <w:sz w:val="32"/>
          <w:szCs w:val="32"/>
        </w:rPr>
      </w:pPr>
      <w:r>
        <w:rPr>
          <w:rFonts w:eastAsia="黑体"/>
          <w:bCs/>
          <w:color w:val="333333"/>
          <w:sz w:val="32"/>
          <w:szCs w:val="32"/>
        </w:rPr>
        <w:t>第五条</w:t>
      </w:r>
      <w:r>
        <w:rPr>
          <w:rFonts w:eastAsia="仿宋_GB2312"/>
          <w:b/>
          <w:bCs/>
          <w:color w:val="333333"/>
          <w:kern w:val="0"/>
          <w:sz w:val="32"/>
          <w:szCs w:val="32"/>
        </w:rPr>
        <w:t xml:space="preserve"> </w:t>
      </w:r>
      <w:r>
        <w:rPr>
          <w:rFonts w:eastAsia="仿宋_GB2312"/>
          <w:color w:val="333333"/>
          <w:kern w:val="0"/>
          <w:sz w:val="32"/>
          <w:szCs w:val="32"/>
        </w:rPr>
        <w:t>简易赔案现场赔付办法：</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1. </w:t>
      </w:r>
      <w:r>
        <w:rPr>
          <w:rFonts w:eastAsia="仿宋_GB2312"/>
          <w:color w:val="333333"/>
          <w:kern w:val="0"/>
          <w:sz w:val="32"/>
          <w:szCs w:val="32"/>
        </w:rPr>
        <w:t>经理赔人员查勘估损，被保险人无异议，填具</w:t>
      </w:r>
      <w:r>
        <w:rPr>
          <w:rFonts w:eastAsia="仿宋_GB2312"/>
          <w:kern w:val="0"/>
          <w:sz w:val="32"/>
          <w:szCs w:val="32"/>
        </w:rPr>
        <w:t>出险通知书、赔偿协议书、领款人信息表；</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2. </w:t>
      </w:r>
      <w:r>
        <w:rPr>
          <w:rFonts w:eastAsia="仿宋_GB2312"/>
          <w:color w:val="333333"/>
          <w:kern w:val="0"/>
          <w:sz w:val="32"/>
          <w:szCs w:val="32"/>
        </w:rPr>
        <w:t>被保险人提供相关部门事故证明、现场照片、行驶证、驾驶证复印件及被保险人身份证明或委托书；</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3. </w:t>
      </w:r>
      <w:r>
        <w:rPr>
          <w:rFonts w:eastAsia="仿宋_GB2312"/>
          <w:color w:val="333333"/>
          <w:kern w:val="0"/>
          <w:sz w:val="32"/>
          <w:szCs w:val="32"/>
        </w:rPr>
        <w:t>经核赔人员审核后，根据赔偿协议支付被保险人或被委托人赔款；</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lastRenderedPageBreak/>
        <w:t xml:space="preserve">4. </w:t>
      </w:r>
      <w:r>
        <w:rPr>
          <w:rFonts w:eastAsia="仿宋_GB2312"/>
          <w:color w:val="333333"/>
          <w:kern w:val="0"/>
          <w:sz w:val="32"/>
          <w:szCs w:val="32"/>
        </w:rPr>
        <w:t>缮制正式赔案交核赔人审批。</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5. </w:t>
      </w:r>
      <w:r>
        <w:rPr>
          <w:rFonts w:eastAsia="仿宋_GB2312"/>
          <w:b/>
          <w:bCs/>
          <w:color w:val="333333"/>
          <w:kern w:val="0"/>
          <w:sz w:val="32"/>
          <w:szCs w:val="32"/>
        </w:rPr>
        <w:t>单方车损</w:t>
      </w:r>
      <w:r>
        <w:rPr>
          <w:rFonts w:eastAsia="仿宋_GB2312"/>
          <w:b/>
          <w:bCs/>
          <w:color w:val="333333"/>
          <w:kern w:val="0"/>
          <w:sz w:val="32"/>
          <w:szCs w:val="32"/>
        </w:rPr>
        <w:t>10000</w:t>
      </w:r>
      <w:r>
        <w:rPr>
          <w:rFonts w:eastAsia="仿宋_GB2312"/>
          <w:b/>
          <w:bCs/>
          <w:color w:val="333333"/>
          <w:kern w:val="0"/>
          <w:sz w:val="32"/>
          <w:szCs w:val="32"/>
        </w:rPr>
        <w:t>元以内的小额赔案</w:t>
      </w:r>
      <w:r>
        <w:rPr>
          <w:rFonts w:eastAsia="仿宋_GB2312"/>
          <w:color w:val="333333"/>
          <w:kern w:val="0"/>
          <w:sz w:val="32"/>
          <w:szCs w:val="32"/>
        </w:rPr>
        <w:t>：</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可由查勘人员现场查勘、估损，无需交警处理。对于配件价格无法确定的案件，交核价人员核价。此类案件被保险人只需填制</w:t>
      </w:r>
      <w:r>
        <w:rPr>
          <w:rFonts w:eastAsia="仿宋_GB2312"/>
          <w:kern w:val="0"/>
          <w:sz w:val="32"/>
          <w:szCs w:val="32"/>
        </w:rPr>
        <w:t>《简易赔案快速处理单》</w:t>
      </w:r>
      <w:r>
        <w:rPr>
          <w:rFonts w:eastAsia="仿宋_GB2312"/>
          <w:color w:val="333333"/>
          <w:kern w:val="0"/>
          <w:sz w:val="32"/>
          <w:szCs w:val="32"/>
        </w:rPr>
        <w:t>，提供驾驶证、行驶证、身份证复印件、账户信息，在赔款收据签字后即可向我公司索赔，我公司接收索赔资料后，</w:t>
      </w:r>
      <w:r>
        <w:rPr>
          <w:rFonts w:eastAsia="仿宋_GB2312"/>
          <w:b/>
          <w:color w:val="333333"/>
          <w:kern w:val="0"/>
          <w:sz w:val="32"/>
          <w:szCs w:val="32"/>
        </w:rPr>
        <w:t>当日内定</w:t>
      </w:r>
      <w:proofErr w:type="gramStart"/>
      <w:r>
        <w:rPr>
          <w:rFonts w:eastAsia="仿宋_GB2312"/>
          <w:b/>
          <w:color w:val="333333"/>
          <w:kern w:val="0"/>
          <w:sz w:val="32"/>
          <w:szCs w:val="32"/>
        </w:rPr>
        <w:t>损</w:t>
      </w:r>
      <w:proofErr w:type="gramEnd"/>
      <w:r>
        <w:rPr>
          <w:rFonts w:eastAsia="仿宋_GB2312"/>
          <w:b/>
          <w:color w:val="333333"/>
          <w:kern w:val="0"/>
          <w:sz w:val="32"/>
          <w:szCs w:val="32"/>
        </w:rPr>
        <w:t>完毕、</w:t>
      </w:r>
      <w:r>
        <w:rPr>
          <w:rFonts w:eastAsia="仿宋_GB2312"/>
          <w:b/>
          <w:color w:val="333333"/>
          <w:kern w:val="0"/>
          <w:sz w:val="32"/>
          <w:szCs w:val="32"/>
        </w:rPr>
        <w:t>2</w:t>
      </w:r>
      <w:r>
        <w:rPr>
          <w:rFonts w:eastAsia="仿宋_GB2312"/>
          <w:b/>
          <w:color w:val="333333"/>
          <w:kern w:val="0"/>
          <w:sz w:val="32"/>
          <w:szCs w:val="32"/>
        </w:rPr>
        <w:t>小时内支付赔款。</w:t>
      </w:r>
    </w:p>
    <w:p w:rsidR="00C25762" w:rsidRDefault="00C25762" w:rsidP="00C25762">
      <w:pPr>
        <w:pStyle w:val="af"/>
        <w:spacing w:line="600" w:lineRule="exact"/>
        <w:ind w:left="640" w:firstLineChars="0" w:firstLine="0"/>
        <w:rPr>
          <w:rFonts w:eastAsia="仿宋_GB2312"/>
          <w:b/>
          <w:bCs/>
          <w:color w:val="333333"/>
          <w:kern w:val="0"/>
          <w:sz w:val="32"/>
          <w:szCs w:val="32"/>
        </w:rPr>
      </w:pPr>
      <w:r>
        <w:rPr>
          <w:rFonts w:eastAsia="仿宋_GB2312" w:hint="eastAsia"/>
          <w:color w:val="333333"/>
          <w:kern w:val="0"/>
          <w:sz w:val="32"/>
          <w:szCs w:val="32"/>
        </w:rPr>
        <w:t>6.</w:t>
      </w:r>
      <w:r w:rsidR="00E31313">
        <w:rPr>
          <w:rFonts w:eastAsia="仿宋_GB2312"/>
          <w:color w:val="333333"/>
          <w:kern w:val="0"/>
          <w:sz w:val="32"/>
          <w:szCs w:val="32"/>
        </w:rPr>
        <w:t>肇事双方车辆均为我公司承保，</w:t>
      </w:r>
      <w:r w:rsidR="00E31313">
        <w:rPr>
          <w:rFonts w:eastAsia="仿宋_GB2312"/>
          <w:b/>
          <w:bCs/>
          <w:color w:val="333333"/>
          <w:kern w:val="0"/>
          <w:sz w:val="32"/>
          <w:szCs w:val="32"/>
        </w:rPr>
        <w:t>总车</w:t>
      </w:r>
      <w:proofErr w:type="gramStart"/>
      <w:r w:rsidR="00E31313">
        <w:rPr>
          <w:rFonts w:eastAsia="仿宋_GB2312"/>
          <w:b/>
          <w:bCs/>
          <w:color w:val="333333"/>
          <w:kern w:val="0"/>
          <w:sz w:val="32"/>
          <w:szCs w:val="32"/>
        </w:rPr>
        <w:t>损金额</w:t>
      </w:r>
      <w:proofErr w:type="gramEnd"/>
      <w:r w:rsidR="00E31313">
        <w:rPr>
          <w:rFonts w:eastAsia="仿宋_GB2312"/>
          <w:b/>
          <w:bCs/>
          <w:color w:val="333333"/>
          <w:kern w:val="0"/>
          <w:sz w:val="32"/>
          <w:szCs w:val="32"/>
        </w:rPr>
        <w:t>10000</w:t>
      </w:r>
      <w:r w:rsidR="00E31313">
        <w:rPr>
          <w:rFonts w:eastAsia="仿宋_GB2312"/>
          <w:b/>
          <w:bCs/>
          <w:color w:val="333333"/>
          <w:kern w:val="0"/>
          <w:sz w:val="32"/>
          <w:szCs w:val="32"/>
        </w:rPr>
        <w:t>元</w:t>
      </w:r>
    </w:p>
    <w:p w:rsidR="00E31313" w:rsidRPr="00C25762" w:rsidRDefault="00E31313" w:rsidP="00C25762">
      <w:pPr>
        <w:spacing w:line="600" w:lineRule="exact"/>
        <w:rPr>
          <w:rFonts w:eastAsia="仿宋_GB2312"/>
          <w:color w:val="333333"/>
          <w:kern w:val="0"/>
          <w:sz w:val="32"/>
          <w:szCs w:val="32"/>
        </w:rPr>
      </w:pPr>
      <w:r w:rsidRPr="00C25762">
        <w:rPr>
          <w:rFonts w:eastAsia="仿宋_GB2312"/>
          <w:b/>
          <w:bCs/>
          <w:color w:val="333333"/>
          <w:kern w:val="0"/>
          <w:sz w:val="32"/>
          <w:szCs w:val="32"/>
        </w:rPr>
        <w:t>以内车损赔案</w:t>
      </w:r>
      <w:r w:rsidRPr="00C25762">
        <w:rPr>
          <w:rFonts w:eastAsia="仿宋_GB2312"/>
          <w:color w:val="333333"/>
          <w:kern w:val="0"/>
          <w:sz w:val="32"/>
          <w:szCs w:val="32"/>
        </w:rPr>
        <w:t>；以及经我方理赔人员现场查勘后确定</w:t>
      </w:r>
      <w:r w:rsidRPr="00C25762">
        <w:rPr>
          <w:rFonts w:eastAsia="仿宋_GB2312"/>
          <w:b/>
          <w:bCs/>
          <w:color w:val="333333"/>
          <w:kern w:val="0"/>
          <w:sz w:val="32"/>
          <w:szCs w:val="32"/>
        </w:rPr>
        <w:t>我方全部责任，</w:t>
      </w:r>
      <w:r w:rsidRPr="00C25762">
        <w:rPr>
          <w:rFonts w:eastAsia="仿宋_GB2312"/>
          <w:b/>
          <w:color w:val="333333"/>
          <w:kern w:val="0"/>
          <w:sz w:val="32"/>
          <w:szCs w:val="32"/>
        </w:rPr>
        <w:t>损失金额</w:t>
      </w:r>
      <w:r w:rsidRPr="00C25762">
        <w:rPr>
          <w:rFonts w:eastAsia="仿宋_GB2312"/>
          <w:b/>
          <w:color w:val="333333"/>
          <w:kern w:val="0"/>
          <w:sz w:val="32"/>
          <w:szCs w:val="32"/>
        </w:rPr>
        <w:t>10000</w:t>
      </w:r>
      <w:r w:rsidRPr="00C25762">
        <w:rPr>
          <w:rFonts w:eastAsia="仿宋_GB2312"/>
          <w:b/>
          <w:color w:val="333333"/>
          <w:kern w:val="0"/>
          <w:sz w:val="32"/>
          <w:szCs w:val="32"/>
        </w:rPr>
        <w:t>元以内</w:t>
      </w:r>
      <w:r w:rsidRPr="00C25762">
        <w:rPr>
          <w:rFonts w:eastAsia="仿宋_GB2312"/>
          <w:color w:val="333333"/>
          <w:kern w:val="0"/>
          <w:sz w:val="32"/>
          <w:szCs w:val="32"/>
        </w:rPr>
        <w:t>，无人员受伤的赔案：</w:t>
      </w:r>
    </w:p>
    <w:p w:rsidR="00E31313" w:rsidRDefault="00E31313" w:rsidP="00E31313">
      <w:pPr>
        <w:spacing w:line="600" w:lineRule="exact"/>
        <w:ind w:firstLineChars="200" w:firstLine="640"/>
        <w:rPr>
          <w:rFonts w:eastAsia="仿宋_GB2312"/>
          <w:b/>
          <w:bCs/>
          <w:color w:val="333333"/>
          <w:kern w:val="0"/>
          <w:sz w:val="32"/>
          <w:szCs w:val="32"/>
        </w:rPr>
      </w:pPr>
      <w:r>
        <w:rPr>
          <w:rFonts w:eastAsia="仿宋_GB2312"/>
          <w:color w:val="333333"/>
          <w:kern w:val="0"/>
          <w:sz w:val="32"/>
          <w:szCs w:val="32"/>
        </w:rPr>
        <w:t>我查勘人员现场查勘后明确责任，双方接受调解，签署书面协议后，</w:t>
      </w:r>
      <w:r>
        <w:rPr>
          <w:rFonts w:eastAsia="仿宋_GB2312"/>
          <w:b/>
          <w:color w:val="333333"/>
          <w:kern w:val="0"/>
          <w:sz w:val="32"/>
          <w:szCs w:val="32"/>
        </w:rPr>
        <w:t>当日内定</w:t>
      </w:r>
      <w:proofErr w:type="gramStart"/>
      <w:r>
        <w:rPr>
          <w:rFonts w:eastAsia="仿宋_GB2312"/>
          <w:b/>
          <w:color w:val="333333"/>
          <w:kern w:val="0"/>
          <w:sz w:val="32"/>
          <w:szCs w:val="32"/>
        </w:rPr>
        <w:t>损</w:t>
      </w:r>
      <w:proofErr w:type="gramEnd"/>
      <w:r>
        <w:rPr>
          <w:rFonts w:eastAsia="仿宋_GB2312"/>
          <w:b/>
          <w:color w:val="333333"/>
          <w:kern w:val="0"/>
          <w:sz w:val="32"/>
          <w:szCs w:val="32"/>
        </w:rPr>
        <w:t>完毕、</w:t>
      </w:r>
      <w:r>
        <w:rPr>
          <w:rFonts w:eastAsia="仿宋_GB2312"/>
          <w:b/>
          <w:color w:val="333333"/>
          <w:kern w:val="0"/>
          <w:sz w:val="32"/>
          <w:szCs w:val="32"/>
        </w:rPr>
        <w:t>2</w:t>
      </w:r>
      <w:r>
        <w:rPr>
          <w:rFonts w:eastAsia="仿宋_GB2312"/>
          <w:b/>
          <w:color w:val="333333"/>
          <w:kern w:val="0"/>
          <w:sz w:val="32"/>
          <w:szCs w:val="32"/>
        </w:rPr>
        <w:t>小时内支付赔款。</w:t>
      </w:r>
    </w:p>
    <w:p w:rsidR="00E31313" w:rsidRDefault="00E31313" w:rsidP="00E31313">
      <w:pPr>
        <w:spacing w:line="600" w:lineRule="exact"/>
        <w:ind w:firstLineChars="200" w:firstLine="640"/>
        <w:rPr>
          <w:rFonts w:eastAsia="仿宋_GB2312"/>
          <w:b/>
          <w:bCs/>
          <w:color w:val="333333"/>
          <w:kern w:val="0"/>
          <w:sz w:val="32"/>
          <w:szCs w:val="32"/>
        </w:rPr>
      </w:pPr>
      <w:r>
        <w:rPr>
          <w:rFonts w:eastAsia="仿宋_GB2312"/>
          <w:color w:val="333333"/>
          <w:kern w:val="0"/>
          <w:sz w:val="32"/>
          <w:szCs w:val="32"/>
        </w:rPr>
        <w:t xml:space="preserve">7. </w:t>
      </w:r>
      <w:r>
        <w:rPr>
          <w:rFonts w:eastAsia="仿宋_GB2312"/>
          <w:color w:val="333333"/>
          <w:kern w:val="0"/>
          <w:sz w:val="32"/>
          <w:szCs w:val="32"/>
        </w:rPr>
        <w:t>估损后，查勘人员协助客户填写《简易赔案快速处理单》。理算人员应优先缮制《机动车辆保险赔款计算书》，核赔人员对赔案优先进行核</w:t>
      </w:r>
      <w:proofErr w:type="gramStart"/>
      <w:r>
        <w:rPr>
          <w:rFonts w:eastAsia="仿宋_GB2312"/>
          <w:color w:val="333333"/>
          <w:kern w:val="0"/>
          <w:sz w:val="32"/>
          <w:szCs w:val="32"/>
        </w:rPr>
        <w:t>赔审</w:t>
      </w:r>
      <w:proofErr w:type="gramEnd"/>
      <w:r>
        <w:rPr>
          <w:rFonts w:eastAsia="仿宋_GB2312"/>
          <w:color w:val="333333"/>
          <w:kern w:val="0"/>
          <w:sz w:val="32"/>
          <w:szCs w:val="32"/>
        </w:rPr>
        <w:t>批，财务优先付款。</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8. </w:t>
      </w:r>
      <w:r>
        <w:rPr>
          <w:rFonts w:eastAsia="仿宋_GB2312"/>
          <w:color w:val="333333"/>
          <w:kern w:val="0"/>
          <w:sz w:val="32"/>
          <w:szCs w:val="32"/>
        </w:rPr>
        <w:t>核价人必须对全部小额赔案的核价情况进行复核，发现问题应及时向上级核赔人报告。复</w:t>
      </w:r>
      <w:proofErr w:type="gramStart"/>
      <w:r>
        <w:rPr>
          <w:rFonts w:eastAsia="仿宋_GB2312"/>
          <w:color w:val="333333"/>
          <w:kern w:val="0"/>
          <w:sz w:val="32"/>
          <w:szCs w:val="32"/>
        </w:rPr>
        <w:t>勘</w:t>
      </w:r>
      <w:proofErr w:type="gramEnd"/>
      <w:r>
        <w:rPr>
          <w:rFonts w:eastAsia="仿宋_GB2312"/>
          <w:color w:val="333333"/>
          <w:kern w:val="0"/>
          <w:sz w:val="32"/>
          <w:szCs w:val="32"/>
        </w:rPr>
        <w:t>人员每月抽查</w:t>
      </w:r>
      <w:r>
        <w:rPr>
          <w:rFonts w:eastAsia="仿宋_GB2312"/>
          <w:color w:val="333333"/>
          <w:kern w:val="0"/>
          <w:sz w:val="32"/>
          <w:szCs w:val="32"/>
        </w:rPr>
        <w:t>10%</w:t>
      </w:r>
      <w:r>
        <w:rPr>
          <w:rFonts w:eastAsia="仿宋_GB2312"/>
          <w:color w:val="333333"/>
          <w:kern w:val="0"/>
          <w:sz w:val="32"/>
          <w:szCs w:val="32"/>
        </w:rPr>
        <w:t>的小额赔案，并每月在《复勘工作总结报告》中写入对小额赔案复</w:t>
      </w:r>
      <w:proofErr w:type="gramStart"/>
      <w:r>
        <w:rPr>
          <w:rFonts w:eastAsia="仿宋_GB2312"/>
          <w:color w:val="333333"/>
          <w:kern w:val="0"/>
          <w:sz w:val="32"/>
          <w:szCs w:val="32"/>
        </w:rPr>
        <w:t>勘</w:t>
      </w:r>
      <w:proofErr w:type="gramEnd"/>
      <w:r>
        <w:rPr>
          <w:rFonts w:eastAsia="仿宋_GB2312"/>
          <w:color w:val="333333"/>
          <w:kern w:val="0"/>
          <w:sz w:val="32"/>
          <w:szCs w:val="32"/>
        </w:rPr>
        <w:t>情况的内容，报理赔经理和分管领导。</w:t>
      </w:r>
    </w:p>
    <w:p w:rsidR="00E31313" w:rsidRDefault="00E31313" w:rsidP="00E31313">
      <w:pPr>
        <w:spacing w:line="600" w:lineRule="exact"/>
        <w:ind w:firstLineChars="200" w:firstLine="640"/>
        <w:rPr>
          <w:rFonts w:eastAsia="仿宋_GB2312"/>
          <w:color w:val="333333"/>
          <w:kern w:val="0"/>
          <w:sz w:val="32"/>
          <w:szCs w:val="32"/>
        </w:rPr>
      </w:pPr>
      <w:r>
        <w:rPr>
          <w:rFonts w:eastAsia="仿宋_GB2312"/>
          <w:color w:val="333333"/>
          <w:kern w:val="0"/>
          <w:sz w:val="32"/>
          <w:szCs w:val="32"/>
        </w:rPr>
        <w:t xml:space="preserve">9. </w:t>
      </w:r>
      <w:r>
        <w:rPr>
          <w:rFonts w:eastAsia="仿宋_GB2312"/>
          <w:b/>
          <w:color w:val="333333"/>
          <w:kern w:val="0"/>
          <w:sz w:val="32"/>
          <w:szCs w:val="32"/>
        </w:rPr>
        <w:t>万元以上案件，在损失确定后，</w:t>
      </w:r>
      <w:r>
        <w:rPr>
          <w:rFonts w:eastAsia="仿宋_GB2312"/>
          <w:b/>
          <w:color w:val="333333"/>
          <w:kern w:val="0"/>
          <w:sz w:val="32"/>
          <w:szCs w:val="32"/>
        </w:rPr>
        <w:t>1</w:t>
      </w:r>
      <w:r>
        <w:rPr>
          <w:rFonts w:eastAsia="仿宋_GB2312"/>
          <w:b/>
          <w:color w:val="333333"/>
          <w:kern w:val="0"/>
          <w:sz w:val="32"/>
          <w:szCs w:val="32"/>
        </w:rPr>
        <w:t>个工作日内定</w:t>
      </w:r>
      <w:proofErr w:type="gramStart"/>
      <w:r>
        <w:rPr>
          <w:rFonts w:eastAsia="仿宋_GB2312"/>
          <w:b/>
          <w:color w:val="333333"/>
          <w:kern w:val="0"/>
          <w:sz w:val="32"/>
          <w:szCs w:val="32"/>
        </w:rPr>
        <w:t>损</w:t>
      </w:r>
      <w:proofErr w:type="gramEnd"/>
      <w:r>
        <w:rPr>
          <w:rFonts w:eastAsia="仿宋_GB2312"/>
          <w:b/>
          <w:color w:val="333333"/>
          <w:kern w:val="0"/>
          <w:sz w:val="32"/>
          <w:szCs w:val="32"/>
        </w:rPr>
        <w:t>完毕，定</w:t>
      </w:r>
      <w:proofErr w:type="gramStart"/>
      <w:r>
        <w:rPr>
          <w:rFonts w:eastAsia="仿宋_GB2312"/>
          <w:b/>
          <w:color w:val="333333"/>
          <w:kern w:val="0"/>
          <w:sz w:val="32"/>
          <w:szCs w:val="32"/>
        </w:rPr>
        <w:t>损价格</w:t>
      </w:r>
      <w:proofErr w:type="gramEnd"/>
      <w:r>
        <w:rPr>
          <w:rFonts w:eastAsia="仿宋_GB2312"/>
          <w:b/>
          <w:color w:val="333333"/>
          <w:kern w:val="0"/>
          <w:sz w:val="32"/>
          <w:szCs w:val="32"/>
        </w:rPr>
        <w:t>不低于合理修理费用。</w:t>
      </w:r>
    </w:p>
    <w:p w:rsidR="00E31313" w:rsidRDefault="00E31313" w:rsidP="00E31313">
      <w:pPr>
        <w:spacing w:line="600" w:lineRule="exact"/>
        <w:ind w:firstLineChars="200" w:firstLine="640"/>
        <w:rPr>
          <w:rFonts w:eastAsia="仿宋_GB2312"/>
          <w:kern w:val="0"/>
          <w:sz w:val="32"/>
          <w:szCs w:val="32"/>
        </w:rPr>
      </w:pPr>
      <w:r>
        <w:rPr>
          <w:rFonts w:eastAsia="黑体"/>
          <w:bCs/>
          <w:color w:val="333333"/>
          <w:sz w:val="32"/>
          <w:szCs w:val="32"/>
        </w:rPr>
        <w:t>第六条</w:t>
      </w:r>
      <w:r>
        <w:rPr>
          <w:rFonts w:eastAsia="仿宋_GB2312"/>
          <w:b/>
          <w:color w:val="333333"/>
          <w:kern w:val="0"/>
          <w:sz w:val="32"/>
          <w:szCs w:val="32"/>
        </w:rPr>
        <w:t xml:space="preserve"> </w:t>
      </w:r>
      <w:r>
        <w:rPr>
          <w:rFonts w:eastAsia="仿宋_GB2312"/>
          <w:kern w:val="0"/>
          <w:sz w:val="32"/>
          <w:szCs w:val="32"/>
        </w:rPr>
        <w:t>车险赔案工作考核</w:t>
      </w:r>
    </w:p>
    <w:p w:rsidR="00E31313" w:rsidRDefault="00E31313" w:rsidP="00E31313">
      <w:pPr>
        <w:spacing w:line="600" w:lineRule="exact"/>
        <w:ind w:firstLineChars="200" w:firstLine="640"/>
        <w:rPr>
          <w:rFonts w:eastAsia="仿宋_GB2312"/>
          <w:kern w:val="0"/>
          <w:sz w:val="32"/>
          <w:szCs w:val="32"/>
        </w:rPr>
      </w:pPr>
      <w:r>
        <w:rPr>
          <w:rFonts w:eastAsia="仿宋_GB2312"/>
          <w:kern w:val="0"/>
          <w:sz w:val="32"/>
          <w:szCs w:val="32"/>
        </w:rPr>
        <w:lastRenderedPageBreak/>
        <w:t>核损人员在核损时必须对小额赔案的赔案质量进行把关，发现问题即时进行复</w:t>
      </w:r>
      <w:proofErr w:type="gramStart"/>
      <w:r>
        <w:rPr>
          <w:rFonts w:eastAsia="仿宋_GB2312"/>
          <w:kern w:val="0"/>
          <w:sz w:val="32"/>
          <w:szCs w:val="32"/>
        </w:rPr>
        <w:t>勘</w:t>
      </w:r>
      <w:proofErr w:type="gramEnd"/>
      <w:r>
        <w:rPr>
          <w:rFonts w:eastAsia="仿宋_GB2312"/>
          <w:kern w:val="0"/>
          <w:sz w:val="32"/>
          <w:szCs w:val="32"/>
        </w:rPr>
        <w:t>、调查，核实情况。发生下列情况，视情节给予直接责任人相应处罚：</w:t>
      </w:r>
    </w:p>
    <w:p w:rsidR="00E31313" w:rsidRDefault="00E31313" w:rsidP="00E31313">
      <w:pPr>
        <w:spacing w:line="600" w:lineRule="exact"/>
        <w:ind w:firstLineChars="200" w:firstLine="640"/>
        <w:rPr>
          <w:rFonts w:eastAsia="仿宋_GB2312"/>
          <w:kern w:val="0"/>
          <w:sz w:val="32"/>
          <w:szCs w:val="32"/>
        </w:rPr>
      </w:pPr>
      <w:r>
        <w:rPr>
          <w:rFonts w:eastAsia="仿宋_GB2312"/>
          <w:kern w:val="0"/>
          <w:sz w:val="32"/>
          <w:szCs w:val="32"/>
        </w:rPr>
        <w:t>工作不负责任，贻误调查时机，本应拒赔而拒赔不了的案件；监督审核不力，发生道德风险；核</w:t>
      </w:r>
      <w:proofErr w:type="gramStart"/>
      <w:r>
        <w:rPr>
          <w:rFonts w:eastAsia="仿宋_GB2312"/>
          <w:kern w:val="0"/>
          <w:sz w:val="32"/>
          <w:szCs w:val="32"/>
        </w:rPr>
        <w:t>损人员工</w:t>
      </w:r>
      <w:proofErr w:type="gramEnd"/>
      <w:r>
        <w:rPr>
          <w:rFonts w:eastAsia="仿宋_GB2312"/>
          <w:kern w:val="0"/>
          <w:sz w:val="32"/>
          <w:szCs w:val="32"/>
        </w:rPr>
        <w:t>作态度马虎，定</w:t>
      </w:r>
      <w:proofErr w:type="gramStart"/>
      <w:r>
        <w:rPr>
          <w:rFonts w:eastAsia="仿宋_GB2312"/>
          <w:kern w:val="0"/>
          <w:sz w:val="32"/>
          <w:szCs w:val="32"/>
        </w:rPr>
        <w:t>损金额</w:t>
      </w:r>
      <w:proofErr w:type="gramEnd"/>
      <w:r>
        <w:rPr>
          <w:rFonts w:eastAsia="仿宋_GB2312"/>
          <w:kern w:val="0"/>
          <w:sz w:val="32"/>
          <w:szCs w:val="32"/>
        </w:rPr>
        <w:t>超过实际损失金额</w:t>
      </w:r>
      <w:r>
        <w:rPr>
          <w:rFonts w:eastAsia="仿宋_GB2312"/>
          <w:kern w:val="0"/>
          <w:sz w:val="32"/>
          <w:szCs w:val="32"/>
        </w:rPr>
        <w:t>20%</w:t>
      </w:r>
      <w:r>
        <w:rPr>
          <w:rFonts w:eastAsia="仿宋_GB2312"/>
          <w:kern w:val="0"/>
          <w:sz w:val="32"/>
          <w:szCs w:val="32"/>
        </w:rPr>
        <w:t>以上；连续两个月完不成小额赔案考核内容规定的指标之一。</w:t>
      </w:r>
    </w:p>
    <w:p w:rsidR="00E31313" w:rsidRDefault="00E31313" w:rsidP="00E31313">
      <w:pPr>
        <w:spacing w:line="600" w:lineRule="exact"/>
        <w:ind w:firstLineChars="200" w:firstLine="640"/>
        <w:rPr>
          <w:rFonts w:eastAsia="仿宋_GB2312"/>
          <w:kern w:val="0"/>
          <w:sz w:val="32"/>
          <w:szCs w:val="32"/>
        </w:rPr>
      </w:pPr>
      <w:r>
        <w:rPr>
          <w:rFonts w:eastAsia="仿宋_GB2312"/>
          <w:kern w:val="0"/>
          <w:sz w:val="32"/>
          <w:szCs w:val="32"/>
        </w:rPr>
        <w:t>对在车险小额赔案的管理工作中认真负责，卓有成效，为公司避免或挽回重大经济损失的各岗位理赔人员，公司将视其贡献程度给予奖励。</w:t>
      </w:r>
    </w:p>
    <w:p w:rsidR="00E31313" w:rsidRPr="00C25762" w:rsidRDefault="00E31313" w:rsidP="00C25762">
      <w:pPr>
        <w:pStyle w:val="3"/>
        <w:numPr>
          <w:ilvl w:val="0"/>
          <w:numId w:val="7"/>
        </w:numPr>
        <w:spacing w:before="0" w:after="0" w:line="600" w:lineRule="exact"/>
        <w:jc w:val="both"/>
        <w:rPr>
          <w:sz w:val="32"/>
          <w:szCs w:val="32"/>
        </w:rPr>
      </w:pPr>
      <w:bookmarkStart w:id="12" w:name="_Toc59488967"/>
      <w:r>
        <w:rPr>
          <w:sz w:val="32"/>
          <w:szCs w:val="32"/>
        </w:rPr>
        <w:t>预付赔款承诺</w:t>
      </w:r>
      <w:bookmarkEnd w:id="12"/>
    </w:p>
    <w:p w:rsidR="00E31313" w:rsidRDefault="00E31313" w:rsidP="00E31313">
      <w:pPr>
        <w:spacing w:line="560" w:lineRule="exact"/>
        <w:ind w:firstLineChars="200" w:firstLine="640"/>
        <w:rPr>
          <w:rFonts w:eastAsia="仿宋_GB2312"/>
          <w:color w:val="000000"/>
          <w:sz w:val="32"/>
          <w:szCs w:val="32"/>
        </w:rPr>
      </w:pPr>
      <w:r>
        <w:rPr>
          <w:rFonts w:eastAsia="仿宋_GB2312"/>
          <w:sz w:val="32"/>
          <w:szCs w:val="32"/>
        </w:rPr>
        <w:t>我单位郑重承诺：在本项目合同服务范围及有效期内，对于重大事故或因特殊原因</w:t>
      </w:r>
      <w:r>
        <w:rPr>
          <w:rFonts w:eastAsia="仿宋_GB2312"/>
          <w:color w:val="000000"/>
          <w:sz w:val="32"/>
          <w:szCs w:val="32"/>
        </w:rPr>
        <w:t>不能按期结案的，在保险责任相对确定的情况下，</w:t>
      </w:r>
      <w:proofErr w:type="gramStart"/>
      <w:r>
        <w:rPr>
          <w:rFonts w:eastAsia="仿宋_GB2312"/>
          <w:color w:val="000000"/>
          <w:sz w:val="32"/>
          <w:szCs w:val="32"/>
        </w:rPr>
        <w:t>经车属</w:t>
      </w:r>
      <w:proofErr w:type="gramEnd"/>
      <w:r>
        <w:rPr>
          <w:rFonts w:eastAsia="仿宋_GB2312"/>
          <w:color w:val="000000"/>
          <w:sz w:val="32"/>
          <w:szCs w:val="32"/>
        </w:rPr>
        <w:t>单位申请，可提供初步确定的损失金额的</w:t>
      </w:r>
      <w:r>
        <w:rPr>
          <w:rFonts w:eastAsia="仿宋_GB2312"/>
          <w:color w:val="000000"/>
          <w:sz w:val="32"/>
          <w:szCs w:val="32"/>
        </w:rPr>
        <w:t>80</w:t>
      </w:r>
      <w:r>
        <w:rPr>
          <w:rFonts w:eastAsia="仿宋_GB2312"/>
          <w:color w:val="000000"/>
          <w:sz w:val="32"/>
          <w:szCs w:val="32"/>
        </w:rPr>
        <w:t>％预付赔款。此类案件中责任明确、损失确定的部分，可在保额（限额）内按</w:t>
      </w:r>
      <w:r>
        <w:rPr>
          <w:rFonts w:eastAsia="仿宋_GB2312"/>
          <w:color w:val="000000"/>
          <w:sz w:val="32"/>
          <w:szCs w:val="32"/>
        </w:rPr>
        <w:t>100%</w:t>
      </w:r>
      <w:r>
        <w:rPr>
          <w:rFonts w:eastAsia="仿宋_GB2312"/>
          <w:color w:val="000000"/>
          <w:sz w:val="32"/>
          <w:szCs w:val="32"/>
        </w:rPr>
        <w:t>先行赔付。</w:t>
      </w:r>
    </w:p>
    <w:p w:rsidR="00E31313" w:rsidRDefault="00E31313" w:rsidP="00E31313">
      <w:pPr>
        <w:pStyle w:val="3"/>
        <w:spacing w:before="0" w:after="0" w:line="600" w:lineRule="exact"/>
        <w:ind w:left="640"/>
        <w:jc w:val="both"/>
        <w:rPr>
          <w:sz w:val="32"/>
          <w:szCs w:val="32"/>
        </w:rPr>
      </w:pPr>
      <w:bookmarkStart w:id="13" w:name="_Toc59488968"/>
      <w:r>
        <w:rPr>
          <w:sz w:val="32"/>
          <w:szCs w:val="32"/>
        </w:rPr>
        <w:t xml:space="preserve">8. </w:t>
      </w:r>
      <w:r>
        <w:rPr>
          <w:sz w:val="32"/>
          <w:szCs w:val="32"/>
        </w:rPr>
        <w:t>预付赔款方案</w:t>
      </w:r>
      <w:bookmarkEnd w:id="13"/>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）适用案件</w:t>
      </w:r>
    </w:p>
    <w:p w:rsidR="00E31313" w:rsidRDefault="00E31313" w:rsidP="00E31313">
      <w:pPr>
        <w:spacing w:line="600" w:lineRule="exact"/>
        <w:ind w:firstLineChars="200" w:firstLine="640"/>
        <w:rPr>
          <w:rFonts w:eastAsia="仿宋_GB2312"/>
          <w:bCs/>
          <w:sz w:val="32"/>
          <w:szCs w:val="32"/>
        </w:rPr>
      </w:pPr>
      <w:r>
        <w:rPr>
          <w:rFonts w:eastAsia="仿宋_GB2312"/>
          <w:bCs/>
          <w:sz w:val="32"/>
          <w:szCs w:val="32"/>
        </w:rPr>
        <w:t xml:space="preserve">a. </w:t>
      </w:r>
      <w:r>
        <w:rPr>
          <w:rFonts w:eastAsia="仿宋_GB2312"/>
          <w:bCs/>
          <w:sz w:val="32"/>
          <w:szCs w:val="32"/>
        </w:rPr>
        <w:t>发生</w:t>
      </w:r>
      <w:r>
        <w:rPr>
          <w:rFonts w:eastAsia="仿宋_GB2312"/>
          <w:b/>
          <w:bCs/>
          <w:sz w:val="32"/>
          <w:szCs w:val="32"/>
        </w:rPr>
        <w:t>重大事故</w:t>
      </w:r>
      <w:r>
        <w:rPr>
          <w:rFonts w:eastAsia="仿宋_GB2312"/>
          <w:bCs/>
          <w:sz w:val="32"/>
          <w:szCs w:val="32"/>
        </w:rPr>
        <w:t>，损失严重、社会影响面大、被保险人无力承担损失的，经审核确定为保险责任，但赔款金额暂不能完全确定的重大案件；</w:t>
      </w:r>
    </w:p>
    <w:p w:rsidR="00E31313" w:rsidRDefault="00E31313" w:rsidP="00E31313">
      <w:pPr>
        <w:spacing w:line="600" w:lineRule="exact"/>
        <w:ind w:firstLineChars="200" w:firstLine="640"/>
        <w:rPr>
          <w:rFonts w:eastAsia="仿宋_GB2312"/>
          <w:bCs/>
          <w:sz w:val="32"/>
          <w:szCs w:val="32"/>
        </w:rPr>
      </w:pPr>
      <w:r>
        <w:rPr>
          <w:rFonts w:eastAsia="仿宋_GB2312"/>
          <w:bCs/>
          <w:sz w:val="32"/>
          <w:szCs w:val="32"/>
        </w:rPr>
        <w:t xml:space="preserve">b. </w:t>
      </w:r>
      <w:r>
        <w:rPr>
          <w:rFonts w:eastAsia="仿宋_GB2312"/>
          <w:bCs/>
          <w:sz w:val="32"/>
          <w:szCs w:val="32"/>
        </w:rPr>
        <w:t>我公司自收到赔偿或者给付保险金的请求和有关证明、资料之日起</w:t>
      </w:r>
      <w:r>
        <w:rPr>
          <w:rFonts w:eastAsia="仿宋_GB2312"/>
          <w:bCs/>
          <w:sz w:val="32"/>
          <w:szCs w:val="32"/>
        </w:rPr>
        <w:t>3</w:t>
      </w:r>
      <w:r>
        <w:rPr>
          <w:rFonts w:eastAsia="仿宋_GB2312"/>
          <w:bCs/>
          <w:sz w:val="32"/>
          <w:szCs w:val="32"/>
        </w:rPr>
        <w:t>个工作日内，</w:t>
      </w:r>
      <w:r>
        <w:rPr>
          <w:rFonts w:eastAsia="仿宋_GB2312"/>
          <w:b/>
          <w:bCs/>
          <w:sz w:val="32"/>
          <w:szCs w:val="32"/>
        </w:rPr>
        <w:t>因特殊原因</w:t>
      </w:r>
      <w:r>
        <w:rPr>
          <w:rFonts w:eastAsia="仿宋_GB2312"/>
          <w:bCs/>
          <w:sz w:val="32"/>
          <w:szCs w:val="32"/>
        </w:rPr>
        <w:t>对其赔偿或者给</w:t>
      </w:r>
      <w:r>
        <w:rPr>
          <w:rFonts w:eastAsia="仿宋_GB2312"/>
          <w:bCs/>
          <w:sz w:val="32"/>
          <w:szCs w:val="32"/>
        </w:rPr>
        <w:lastRenderedPageBreak/>
        <w:t>付保险金的数额不能确定的，但根据已有证明和资料可以确定最低赔付数额的案件。</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）预付赔款案件权限管理</w:t>
      </w:r>
    </w:p>
    <w:p w:rsidR="00E31313" w:rsidRDefault="00E31313" w:rsidP="00E31313">
      <w:pPr>
        <w:spacing w:line="600" w:lineRule="exact"/>
        <w:ind w:firstLineChars="200" w:firstLine="640"/>
        <w:rPr>
          <w:rFonts w:eastAsia="仿宋_GB2312"/>
          <w:bCs/>
          <w:sz w:val="32"/>
          <w:szCs w:val="32"/>
        </w:rPr>
      </w:pPr>
      <w:r>
        <w:rPr>
          <w:rFonts w:eastAsia="仿宋_GB2312"/>
          <w:bCs/>
          <w:sz w:val="32"/>
          <w:szCs w:val="32"/>
        </w:rPr>
        <w:t>预付赔款案件管理分为省级分公司和总公司两级管理。省级分公司预付赔款案件权限与核赔权限一致。</w:t>
      </w:r>
    </w:p>
    <w:p w:rsidR="00E31313" w:rsidRDefault="00E31313" w:rsidP="00E31313">
      <w:pPr>
        <w:spacing w:line="600" w:lineRule="exact"/>
        <w:ind w:firstLineChars="200" w:firstLine="640"/>
        <w:rPr>
          <w:rFonts w:eastAsia="仿宋_GB2312"/>
          <w:bCs/>
          <w:sz w:val="32"/>
          <w:szCs w:val="32"/>
        </w:rPr>
      </w:pPr>
      <w:r>
        <w:rPr>
          <w:rFonts w:eastAsia="仿宋_GB2312"/>
          <w:bCs/>
          <w:sz w:val="32"/>
          <w:szCs w:val="32"/>
        </w:rPr>
        <w:t>各中心支公司、支公司发生预付赔款案件，应逐级上报和按权限审批后，方可进行预付赔款。</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）预付赔款案件金额</w:t>
      </w:r>
    </w:p>
    <w:p w:rsidR="00E31313" w:rsidRDefault="00E31313" w:rsidP="00E31313">
      <w:pPr>
        <w:spacing w:line="600" w:lineRule="exact"/>
        <w:ind w:firstLineChars="200" w:firstLine="640"/>
        <w:rPr>
          <w:rFonts w:eastAsia="仿宋_GB2312"/>
          <w:bCs/>
          <w:sz w:val="32"/>
          <w:szCs w:val="32"/>
        </w:rPr>
      </w:pPr>
      <w:r>
        <w:rPr>
          <w:rFonts w:eastAsia="仿宋_GB2312"/>
          <w:bCs/>
          <w:sz w:val="32"/>
          <w:szCs w:val="32"/>
        </w:rPr>
        <w:t>我公司授权江苏分公司一般案件审核</w:t>
      </w:r>
      <w:r>
        <w:rPr>
          <w:rFonts w:eastAsia="仿宋_GB2312"/>
          <w:bCs/>
          <w:sz w:val="32"/>
          <w:szCs w:val="32"/>
        </w:rPr>
        <w:t>300</w:t>
      </w:r>
      <w:r>
        <w:rPr>
          <w:rFonts w:eastAsia="仿宋_GB2312"/>
          <w:bCs/>
          <w:sz w:val="32"/>
          <w:szCs w:val="32"/>
        </w:rPr>
        <w:t>万元权限，分公司可在权限内自行审批，进行预赔处理。</w:t>
      </w:r>
    </w:p>
    <w:p w:rsidR="00E31313" w:rsidRPr="00CA5E3F" w:rsidRDefault="00E31313" w:rsidP="00CA5E3F">
      <w:pPr>
        <w:spacing w:line="600" w:lineRule="exact"/>
        <w:ind w:firstLineChars="200" w:firstLine="640"/>
        <w:rPr>
          <w:rFonts w:eastAsia="仿宋_GB2312"/>
          <w:bCs/>
          <w:sz w:val="32"/>
          <w:szCs w:val="32"/>
        </w:rPr>
      </w:pPr>
      <w:r>
        <w:rPr>
          <w:rFonts w:eastAsia="仿宋_GB2312"/>
          <w:bCs/>
          <w:sz w:val="32"/>
          <w:szCs w:val="32"/>
        </w:rPr>
        <w:t>对于重大事故或因特殊原因不能按期结案的，在保险责任相对确定的情况下，</w:t>
      </w:r>
      <w:proofErr w:type="gramStart"/>
      <w:r>
        <w:rPr>
          <w:rFonts w:eastAsia="仿宋_GB2312"/>
          <w:bCs/>
          <w:sz w:val="32"/>
          <w:szCs w:val="32"/>
        </w:rPr>
        <w:t>经车属</w:t>
      </w:r>
      <w:proofErr w:type="gramEnd"/>
      <w:r>
        <w:rPr>
          <w:rFonts w:eastAsia="仿宋_GB2312"/>
          <w:bCs/>
          <w:sz w:val="32"/>
          <w:szCs w:val="32"/>
        </w:rPr>
        <w:t>单位申请，可提供初步确定的损失金额的</w:t>
      </w:r>
      <w:r>
        <w:rPr>
          <w:rFonts w:eastAsia="仿宋_GB2312"/>
          <w:bCs/>
          <w:sz w:val="32"/>
          <w:szCs w:val="32"/>
        </w:rPr>
        <w:t>80</w:t>
      </w:r>
      <w:r>
        <w:rPr>
          <w:rFonts w:eastAsia="仿宋_GB2312"/>
          <w:bCs/>
          <w:sz w:val="32"/>
          <w:szCs w:val="32"/>
        </w:rPr>
        <w:t>％预付赔款。此类案件中责任明确、损失确定的部分，可在保额（限额）内按</w:t>
      </w:r>
      <w:r>
        <w:rPr>
          <w:rFonts w:eastAsia="仿宋_GB2312"/>
          <w:bCs/>
          <w:sz w:val="32"/>
          <w:szCs w:val="32"/>
        </w:rPr>
        <w:t>100%</w:t>
      </w:r>
      <w:r>
        <w:rPr>
          <w:rFonts w:eastAsia="仿宋_GB2312"/>
          <w:bCs/>
          <w:sz w:val="32"/>
          <w:szCs w:val="32"/>
        </w:rPr>
        <w:t>先行赔付。</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w:t>
      </w:r>
      <w:r>
        <w:rPr>
          <w:rFonts w:eastAsia="仿宋_GB2312"/>
          <w:bCs/>
          <w:sz w:val="32"/>
          <w:szCs w:val="32"/>
        </w:rPr>
        <w:t>4</w:t>
      </w:r>
      <w:r>
        <w:rPr>
          <w:rFonts w:eastAsia="仿宋_GB2312"/>
          <w:bCs/>
          <w:sz w:val="32"/>
          <w:szCs w:val="32"/>
        </w:rPr>
        <w:t>）预付赔款案件操作流程</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 xml:space="preserve">a. </w:t>
      </w:r>
      <w:r>
        <w:rPr>
          <w:rFonts w:eastAsia="仿宋_GB2312"/>
          <w:bCs/>
          <w:sz w:val="32"/>
          <w:szCs w:val="32"/>
        </w:rPr>
        <w:t>由被保险人填写《预付赔款申请书》；。</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 xml:space="preserve">b. </w:t>
      </w:r>
      <w:r>
        <w:rPr>
          <w:rFonts w:eastAsia="仿宋_GB2312"/>
          <w:bCs/>
          <w:sz w:val="32"/>
          <w:szCs w:val="32"/>
        </w:rPr>
        <w:t>由支公司签署意见并上报；</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 xml:space="preserve">c. </w:t>
      </w:r>
      <w:r>
        <w:rPr>
          <w:rFonts w:eastAsia="仿宋_GB2312"/>
          <w:bCs/>
          <w:sz w:val="32"/>
          <w:szCs w:val="32"/>
        </w:rPr>
        <w:t>各中心支公司理赔部门审核及上报；</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 xml:space="preserve">d. </w:t>
      </w:r>
      <w:r>
        <w:rPr>
          <w:rFonts w:eastAsia="仿宋_GB2312"/>
          <w:bCs/>
          <w:sz w:val="32"/>
          <w:szCs w:val="32"/>
        </w:rPr>
        <w:t>由分公司在权限内进行审批；</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 xml:space="preserve">e. </w:t>
      </w:r>
      <w:r>
        <w:rPr>
          <w:rFonts w:eastAsia="仿宋_GB2312"/>
          <w:bCs/>
          <w:sz w:val="32"/>
          <w:szCs w:val="32"/>
        </w:rPr>
        <w:t>最终获批准后，在核心业务系统中自动进行预赔处理。</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w:t>
      </w:r>
      <w:r>
        <w:rPr>
          <w:rFonts w:eastAsia="仿宋_GB2312"/>
          <w:bCs/>
          <w:sz w:val="32"/>
          <w:szCs w:val="32"/>
        </w:rPr>
        <w:t>5</w:t>
      </w:r>
      <w:r>
        <w:rPr>
          <w:rFonts w:eastAsia="仿宋_GB2312"/>
          <w:bCs/>
          <w:sz w:val="32"/>
          <w:szCs w:val="32"/>
        </w:rPr>
        <w:t>）预付赔款案件最终结案</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发生预付赔款的案件在整体案件最终核赔完毕后，支付赔款数额应扣除预付赔款金额。</w:t>
      </w:r>
    </w:p>
    <w:p w:rsidR="00E31313" w:rsidRDefault="00E31313" w:rsidP="00E31313">
      <w:pPr>
        <w:pStyle w:val="2"/>
        <w:spacing w:before="0" w:after="0" w:line="600" w:lineRule="exact"/>
        <w:ind w:firstLineChars="200" w:firstLine="640"/>
        <w:rPr>
          <w:rFonts w:ascii="Times New Roman" w:hAnsi="Times New Roman" w:cs="Times New Roman"/>
        </w:rPr>
      </w:pPr>
      <w:bookmarkStart w:id="14" w:name="_Toc59488969"/>
      <w:r>
        <w:rPr>
          <w:rFonts w:ascii="Times New Roman" w:hAnsi="Times New Roman" w:cs="Times New Roman"/>
        </w:rPr>
        <w:lastRenderedPageBreak/>
        <w:t>（三）宣传、培训和防灾防损服务</w:t>
      </w:r>
      <w:bookmarkEnd w:id="14"/>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积极组织骨干力量，邀请专家，集中项目关键人员，展开基于本项目特点的保险知识、风险管理、事故案例等方面的宣传和培训，结合我公司自身防灾防损的认识，利用专业的风险管理技术和丰富的项目风险管理经验来为项目提供全面的防灾防损服务。有效协助政府做好风险防范工作，降低风险发生的概率，以提高各方的风险管理技能，防患于未然。</w:t>
      </w:r>
    </w:p>
    <w:p w:rsidR="00E31313" w:rsidRDefault="00E31313" w:rsidP="00E31313">
      <w:pPr>
        <w:pStyle w:val="a5"/>
        <w:spacing w:after="0" w:line="600" w:lineRule="exact"/>
        <w:ind w:firstLineChars="200" w:firstLine="643"/>
        <w:jc w:val="both"/>
        <w:rPr>
          <w:rFonts w:eastAsia="仿宋_GB2312"/>
          <w:b/>
          <w:bCs/>
          <w:sz w:val="32"/>
          <w:szCs w:val="32"/>
        </w:rPr>
      </w:pPr>
      <w:r>
        <w:rPr>
          <w:rFonts w:eastAsia="仿宋_GB2312"/>
          <w:b/>
          <w:bCs/>
          <w:sz w:val="32"/>
          <w:szCs w:val="32"/>
        </w:rPr>
        <w:t>宣传、培训和防灾防损发生的所有费用由各定点保险公司按</w:t>
      </w:r>
      <w:r>
        <w:rPr>
          <w:rFonts w:eastAsia="仿宋_GB2312"/>
          <w:b/>
          <w:bCs/>
          <w:sz w:val="32"/>
          <w:szCs w:val="32"/>
        </w:rPr>
        <w:t>9%</w:t>
      </w:r>
      <w:r>
        <w:rPr>
          <w:rFonts w:eastAsia="仿宋_GB2312"/>
          <w:b/>
          <w:bCs/>
          <w:sz w:val="32"/>
          <w:szCs w:val="32"/>
        </w:rPr>
        <w:t>的比例计算并支付。</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）制作宣传手册</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为使项目有关人员了解保险合同内容、保险服务流程、风险管理等主要内容，保证被保险人的保险利益、提高理赔服务质量和效率，我公司将在与投保人签订协议的</w:t>
      </w:r>
      <w:r>
        <w:rPr>
          <w:rFonts w:eastAsia="仿宋_GB2312"/>
          <w:bCs/>
          <w:sz w:val="32"/>
          <w:szCs w:val="32"/>
        </w:rPr>
        <w:t>30</w:t>
      </w:r>
      <w:r>
        <w:rPr>
          <w:rFonts w:eastAsia="仿宋_GB2312"/>
          <w:bCs/>
          <w:sz w:val="32"/>
          <w:szCs w:val="32"/>
        </w:rPr>
        <w:t>天内，设计编制本项目宣传手册，发放到本项目涉及的各相关单位。内容包括：服务团队介绍、保险责任范围、防灾安全宣传、报案索赔流程、注意事项等内容。</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）系列培训计划</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为了更好的提供保险服务，根据需要组织保险知识培训班，为客户进行保险法律基本知识、保险合同、索赔流程、案例分析等保险相关内容培训。</w:t>
      </w:r>
    </w:p>
    <w:p w:rsidR="00E31313" w:rsidRDefault="00E31313" w:rsidP="00E31313">
      <w:pPr>
        <w:pStyle w:val="a5"/>
        <w:numPr>
          <w:ilvl w:val="0"/>
          <w:numId w:val="9"/>
        </w:numPr>
        <w:spacing w:after="0" w:line="600" w:lineRule="exact"/>
        <w:ind w:left="0" w:firstLineChars="200" w:firstLine="640"/>
        <w:jc w:val="both"/>
        <w:rPr>
          <w:rFonts w:eastAsia="仿宋_GB2312"/>
          <w:bCs/>
          <w:sz w:val="32"/>
          <w:szCs w:val="32"/>
        </w:rPr>
      </w:pPr>
      <w:r>
        <w:rPr>
          <w:rFonts w:eastAsia="仿宋_GB2312"/>
          <w:bCs/>
          <w:sz w:val="32"/>
          <w:szCs w:val="32"/>
        </w:rPr>
        <w:t>我公司承诺将配合集中采购机构于合同期限内统一对各级被保险人进行</w:t>
      </w:r>
      <w:r>
        <w:rPr>
          <w:rFonts w:eastAsia="仿宋_GB2312"/>
          <w:bCs/>
          <w:sz w:val="32"/>
          <w:szCs w:val="32"/>
        </w:rPr>
        <w:t>3</w:t>
      </w:r>
      <w:r>
        <w:rPr>
          <w:rFonts w:eastAsia="仿宋_GB2312"/>
          <w:bCs/>
          <w:sz w:val="32"/>
          <w:szCs w:val="32"/>
        </w:rPr>
        <w:t>次以上培训，其中至少对在本公司投</w:t>
      </w:r>
      <w:r>
        <w:rPr>
          <w:rFonts w:eastAsia="仿宋_GB2312"/>
          <w:bCs/>
          <w:sz w:val="32"/>
          <w:szCs w:val="32"/>
        </w:rPr>
        <w:lastRenderedPageBreak/>
        <w:t>保的所有单位进行集中培训</w:t>
      </w:r>
      <w:r>
        <w:rPr>
          <w:rFonts w:eastAsia="仿宋_GB2312"/>
          <w:bCs/>
          <w:sz w:val="32"/>
          <w:szCs w:val="32"/>
        </w:rPr>
        <w:t>2</w:t>
      </w:r>
      <w:r>
        <w:rPr>
          <w:rFonts w:eastAsia="仿宋_GB2312"/>
          <w:bCs/>
          <w:sz w:val="32"/>
          <w:szCs w:val="32"/>
        </w:rPr>
        <w:t>次。</w:t>
      </w:r>
    </w:p>
    <w:p w:rsidR="00E31313" w:rsidRDefault="00E31313" w:rsidP="00E31313">
      <w:pPr>
        <w:pStyle w:val="a5"/>
        <w:numPr>
          <w:ilvl w:val="0"/>
          <w:numId w:val="9"/>
        </w:numPr>
        <w:spacing w:after="0" w:line="600" w:lineRule="exact"/>
        <w:ind w:left="0" w:firstLineChars="200" w:firstLine="640"/>
        <w:jc w:val="both"/>
        <w:rPr>
          <w:rFonts w:eastAsia="仿宋_GB2312"/>
          <w:bCs/>
          <w:sz w:val="32"/>
          <w:szCs w:val="32"/>
        </w:rPr>
      </w:pPr>
      <w:r>
        <w:rPr>
          <w:rFonts w:eastAsia="仿宋_GB2312"/>
          <w:bCs/>
          <w:sz w:val="32"/>
          <w:szCs w:val="32"/>
        </w:rPr>
        <w:t xml:space="preserve"> </w:t>
      </w:r>
      <w:r>
        <w:rPr>
          <w:rFonts w:eastAsia="仿宋_GB2312"/>
          <w:bCs/>
          <w:sz w:val="32"/>
          <w:szCs w:val="32"/>
        </w:rPr>
        <w:t>除集中采购机构组织的统一培训外，提供其他培训内容如下：</w:t>
      </w:r>
    </w:p>
    <w:p w:rsidR="00E31313" w:rsidRDefault="00E31313" w:rsidP="00E31313">
      <w:pPr>
        <w:pStyle w:val="a5"/>
        <w:spacing w:after="0" w:line="600" w:lineRule="exact"/>
        <w:ind w:left="640"/>
        <w:jc w:val="both"/>
        <w:rPr>
          <w:rFonts w:eastAsia="仿宋_GB2312"/>
          <w:bCs/>
          <w:sz w:val="32"/>
          <w:szCs w:val="32"/>
        </w:rPr>
      </w:pPr>
    </w:p>
    <w:p w:rsidR="00E31313" w:rsidRDefault="00E31313" w:rsidP="00E31313">
      <w:pPr>
        <w:pStyle w:val="a5"/>
        <w:spacing w:after="0" w:line="600" w:lineRule="exact"/>
        <w:jc w:val="center"/>
        <w:rPr>
          <w:rFonts w:eastAsia="方正小标宋_GBK"/>
          <w:bCs/>
          <w:sz w:val="32"/>
          <w:szCs w:val="32"/>
        </w:rPr>
      </w:pPr>
      <w:r>
        <w:rPr>
          <w:rFonts w:eastAsia="方正小标宋_GBK"/>
          <w:bCs/>
          <w:sz w:val="32"/>
          <w:szCs w:val="32"/>
        </w:rPr>
        <w:t>保险专业知识集中培训</w:t>
      </w:r>
    </w:p>
    <w:p w:rsidR="00E31313" w:rsidRDefault="00E31313" w:rsidP="00E31313">
      <w:pPr>
        <w:pStyle w:val="a5"/>
        <w:spacing w:after="0" w:line="600" w:lineRule="exact"/>
        <w:ind w:left="640"/>
        <w:jc w:val="both"/>
        <w:rPr>
          <w:rFonts w:eastAsia="仿宋_GB2312"/>
          <w:bCs/>
          <w:sz w:val="32"/>
          <w:szCs w:val="32"/>
        </w:rPr>
      </w:pP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8CF" w:themeFill="background1"/>
        <w:tblLayout w:type="fixed"/>
        <w:tblCellMar>
          <w:left w:w="0" w:type="dxa"/>
          <w:right w:w="0" w:type="dxa"/>
        </w:tblCellMar>
        <w:tblLook w:val="04A0" w:firstRow="1" w:lastRow="0" w:firstColumn="1" w:lastColumn="0" w:noHBand="0" w:noVBand="1"/>
      </w:tblPr>
      <w:tblGrid>
        <w:gridCol w:w="2699"/>
        <w:gridCol w:w="1701"/>
        <w:gridCol w:w="1701"/>
        <w:gridCol w:w="2718"/>
      </w:tblGrid>
      <w:tr w:rsidR="00E31313" w:rsidTr="00E31313">
        <w:trPr>
          <w:trHeight w:val="408"/>
        </w:trPr>
        <w:tc>
          <w:tcPr>
            <w:tcW w:w="2699" w:type="dxa"/>
            <w:shd w:val="clear" w:color="auto" w:fill="CCE8CF" w:themeFill="background1"/>
            <w:vAlign w:val="center"/>
          </w:tcPr>
          <w:p w:rsidR="00E31313" w:rsidRDefault="00E31313" w:rsidP="00E31313">
            <w:pPr>
              <w:spacing w:line="0" w:lineRule="atLeast"/>
              <w:jc w:val="center"/>
              <w:rPr>
                <w:rFonts w:eastAsia="黑体"/>
                <w:color w:val="000000" w:themeColor="text1"/>
                <w:kern w:val="0"/>
                <w:sz w:val="28"/>
                <w:szCs w:val="28"/>
              </w:rPr>
            </w:pPr>
            <w:r>
              <w:rPr>
                <w:rFonts w:eastAsia="黑体"/>
                <w:color w:val="000000" w:themeColor="text1"/>
                <w:kern w:val="0"/>
                <w:sz w:val="28"/>
                <w:szCs w:val="28"/>
              </w:rPr>
              <w:t>培训内容</w:t>
            </w:r>
          </w:p>
        </w:tc>
        <w:tc>
          <w:tcPr>
            <w:tcW w:w="1701" w:type="dxa"/>
            <w:shd w:val="clear" w:color="auto" w:fill="CCE8CF" w:themeFill="background1"/>
            <w:vAlign w:val="center"/>
          </w:tcPr>
          <w:p w:rsidR="00E31313" w:rsidRDefault="00E31313" w:rsidP="00E31313">
            <w:pPr>
              <w:spacing w:line="0" w:lineRule="atLeast"/>
              <w:jc w:val="center"/>
              <w:rPr>
                <w:rFonts w:eastAsia="黑体"/>
                <w:color w:val="000000" w:themeColor="text1"/>
                <w:kern w:val="0"/>
                <w:sz w:val="28"/>
                <w:szCs w:val="28"/>
              </w:rPr>
            </w:pPr>
            <w:r>
              <w:rPr>
                <w:rFonts w:eastAsia="黑体"/>
                <w:color w:val="000000" w:themeColor="text1"/>
                <w:kern w:val="0"/>
                <w:sz w:val="28"/>
                <w:szCs w:val="28"/>
              </w:rPr>
              <w:t>时间</w:t>
            </w:r>
          </w:p>
        </w:tc>
        <w:tc>
          <w:tcPr>
            <w:tcW w:w="1701" w:type="dxa"/>
            <w:shd w:val="clear" w:color="auto" w:fill="CCE8CF" w:themeFill="background1"/>
            <w:vAlign w:val="center"/>
          </w:tcPr>
          <w:p w:rsidR="00E31313" w:rsidRDefault="00E31313" w:rsidP="00E31313">
            <w:pPr>
              <w:spacing w:line="0" w:lineRule="atLeast"/>
              <w:jc w:val="center"/>
              <w:rPr>
                <w:rFonts w:eastAsia="黑体"/>
                <w:color w:val="000000" w:themeColor="text1"/>
                <w:kern w:val="0"/>
                <w:sz w:val="28"/>
                <w:szCs w:val="28"/>
              </w:rPr>
            </w:pPr>
            <w:r>
              <w:rPr>
                <w:rFonts w:eastAsia="黑体"/>
                <w:color w:val="000000" w:themeColor="text1"/>
                <w:kern w:val="0"/>
                <w:sz w:val="28"/>
                <w:szCs w:val="28"/>
              </w:rPr>
              <w:t>地点</w:t>
            </w:r>
          </w:p>
        </w:tc>
        <w:tc>
          <w:tcPr>
            <w:tcW w:w="2718" w:type="dxa"/>
            <w:shd w:val="clear" w:color="auto" w:fill="CCE8CF" w:themeFill="background1"/>
            <w:vAlign w:val="center"/>
          </w:tcPr>
          <w:p w:rsidR="00E31313" w:rsidRDefault="00E31313" w:rsidP="00E31313">
            <w:pPr>
              <w:spacing w:line="0" w:lineRule="atLeast"/>
              <w:jc w:val="center"/>
              <w:rPr>
                <w:rFonts w:eastAsia="黑体"/>
                <w:color w:val="000000" w:themeColor="text1"/>
                <w:kern w:val="0"/>
                <w:sz w:val="28"/>
                <w:szCs w:val="28"/>
              </w:rPr>
            </w:pPr>
            <w:r>
              <w:rPr>
                <w:rFonts w:eastAsia="黑体"/>
                <w:color w:val="000000" w:themeColor="text1"/>
                <w:kern w:val="0"/>
                <w:sz w:val="28"/>
                <w:szCs w:val="28"/>
              </w:rPr>
              <w:t>主讲人</w:t>
            </w:r>
          </w:p>
        </w:tc>
      </w:tr>
      <w:tr w:rsidR="00E31313" w:rsidTr="00E31313">
        <w:trPr>
          <w:trHeight w:val="408"/>
        </w:trPr>
        <w:tc>
          <w:tcPr>
            <w:tcW w:w="2699" w:type="dxa"/>
            <w:shd w:val="clear" w:color="auto" w:fill="CCE8CF" w:themeFill="background1"/>
            <w:vAlign w:val="center"/>
          </w:tcPr>
          <w:p w:rsidR="00E31313" w:rsidRDefault="00E31313" w:rsidP="00E31313">
            <w:pPr>
              <w:spacing w:line="0" w:lineRule="atLeast"/>
              <w:jc w:val="center"/>
              <w:rPr>
                <w:rFonts w:eastAsia="楷体_GB2312"/>
                <w:kern w:val="0"/>
                <w:sz w:val="28"/>
                <w:szCs w:val="28"/>
              </w:rPr>
            </w:pPr>
            <w:r>
              <w:rPr>
                <w:rFonts w:eastAsia="楷体_GB2312"/>
                <w:kern w:val="0"/>
                <w:sz w:val="28"/>
                <w:szCs w:val="28"/>
              </w:rPr>
              <w:t>保单内容培训</w:t>
            </w:r>
          </w:p>
        </w:tc>
        <w:tc>
          <w:tcPr>
            <w:tcW w:w="1701"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每季末</w:t>
            </w:r>
          </w:p>
        </w:tc>
        <w:tc>
          <w:tcPr>
            <w:tcW w:w="1701"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待定</w:t>
            </w:r>
          </w:p>
        </w:tc>
        <w:tc>
          <w:tcPr>
            <w:tcW w:w="2718"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产品</w:t>
            </w:r>
            <w:proofErr w:type="gramStart"/>
            <w:r>
              <w:rPr>
                <w:rFonts w:eastAsia="仿宋_GB2312"/>
                <w:kern w:val="0"/>
                <w:sz w:val="28"/>
                <w:szCs w:val="28"/>
              </w:rPr>
              <w:t>线相关</w:t>
            </w:r>
            <w:proofErr w:type="gramEnd"/>
            <w:r>
              <w:rPr>
                <w:rFonts w:eastAsia="仿宋_GB2312"/>
                <w:kern w:val="0"/>
                <w:sz w:val="28"/>
                <w:szCs w:val="28"/>
              </w:rPr>
              <w:t>人员</w:t>
            </w:r>
          </w:p>
        </w:tc>
      </w:tr>
      <w:tr w:rsidR="00E31313" w:rsidTr="00E31313">
        <w:trPr>
          <w:trHeight w:val="408"/>
        </w:trPr>
        <w:tc>
          <w:tcPr>
            <w:tcW w:w="2699" w:type="dxa"/>
            <w:shd w:val="clear" w:color="auto" w:fill="CCE8CF" w:themeFill="background1"/>
            <w:vAlign w:val="center"/>
          </w:tcPr>
          <w:p w:rsidR="00E31313" w:rsidRDefault="00E31313" w:rsidP="00E31313">
            <w:pPr>
              <w:spacing w:line="0" w:lineRule="atLeast"/>
              <w:jc w:val="center"/>
              <w:rPr>
                <w:rFonts w:eastAsia="楷体_GB2312"/>
                <w:kern w:val="0"/>
                <w:sz w:val="28"/>
                <w:szCs w:val="28"/>
              </w:rPr>
            </w:pPr>
            <w:r>
              <w:rPr>
                <w:rFonts w:eastAsia="楷体_GB2312"/>
                <w:kern w:val="0"/>
                <w:sz w:val="28"/>
                <w:szCs w:val="28"/>
              </w:rPr>
              <w:t>保险理赔讲座</w:t>
            </w:r>
          </w:p>
        </w:tc>
        <w:tc>
          <w:tcPr>
            <w:tcW w:w="1701"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每季末</w:t>
            </w:r>
          </w:p>
        </w:tc>
        <w:tc>
          <w:tcPr>
            <w:tcW w:w="1701"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待定</w:t>
            </w:r>
          </w:p>
        </w:tc>
        <w:tc>
          <w:tcPr>
            <w:tcW w:w="2718"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理赔相关人员</w:t>
            </w:r>
          </w:p>
        </w:tc>
      </w:tr>
      <w:tr w:rsidR="00E31313" w:rsidTr="00E31313">
        <w:trPr>
          <w:trHeight w:val="408"/>
        </w:trPr>
        <w:tc>
          <w:tcPr>
            <w:tcW w:w="2699" w:type="dxa"/>
            <w:shd w:val="clear" w:color="auto" w:fill="CCE8CF" w:themeFill="background1"/>
            <w:vAlign w:val="center"/>
          </w:tcPr>
          <w:p w:rsidR="00E31313" w:rsidRDefault="00E31313" w:rsidP="00E31313">
            <w:pPr>
              <w:spacing w:line="0" w:lineRule="atLeast"/>
              <w:jc w:val="center"/>
              <w:rPr>
                <w:rFonts w:eastAsia="楷体_GB2312"/>
                <w:kern w:val="0"/>
                <w:sz w:val="28"/>
                <w:szCs w:val="28"/>
              </w:rPr>
            </w:pPr>
            <w:r>
              <w:rPr>
                <w:rFonts w:eastAsia="楷体_GB2312"/>
                <w:kern w:val="0"/>
                <w:sz w:val="28"/>
                <w:szCs w:val="28"/>
              </w:rPr>
              <w:t>突发事故防范应对</w:t>
            </w:r>
          </w:p>
        </w:tc>
        <w:tc>
          <w:tcPr>
            <w:tcW w:w="1701"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每季末</w:t>
            </w:r>
          </w:p>
        </w:tc>
        <w:tc>
          <w:tcPr>
            <w:tcW w:w="1701"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待定</w:t>
            </w:r>
          </w:p>
        </w:tc>
        <w:tc>
          <w:tcPr>
            <w:tcW w:w="2718"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外聘专家</w:t>
            </w:r>
          </w:p>
        </w:tc>
      </w:tr>
      <w:tr w:rsidR="00E31313" w:rsidTr="00E31313">
        <w:trPr>
          <w:trHeight w:val="408"/>
        </w:trPr>
        <w:tc>
          <w:tcPr>
            <w:tcW w:w="2699" w:type="dxa"/>
            <w:shd w:val="clear" w:color="auto" w:fill="CCE8CF" w:themeFill="background1"/>
            <w:vAlign w:val="center"/>
          </w:tcPr>
          <w:p w:rsidR="00E31313" w:rsidRDefault="00E31313" w:rsidP="00E31313">
            <w:pPr>
              <w:spacing w:line="0" w:lineRule="atLeast"/>
              <w:jc w:val="center"/>
              <w:rPr>
                <w:rFonts w:eastAsia="楷体_GB2312"/>
                <w:kern w:val="0"/>
                <w:sz w:val="28"/>
                <w:szCs w:val="28"/>
              </w:rPr>
            </w:pPr>
            <w:r>
              <w:rPr>
                <w:rFonts w:eastAsia="楷体_GB2312"/>
                <w:kern w:val="0"/>
                <w:sz w:val="28"/>
                <w:szCs w:val="28"/>
              </w:rPr>
              <w:t>同类事故案例分析</w:t>
            </w:r>
          </w:p>
        </w:tc>
        <w:tc>
          <w:tcPr>
            <w:tcW w:w="1701"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每季末</w:t>
            </w:r>
          </w:p>
        </w:tc>
        <w:tc>
          <w:tcPr>
            <w:tcW w:w="1701"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待定</w:t>
            </w:r>
          </w:p>
        </w:tc>
        <w:tc>
          <w:tcPr>
            <w:tcW w:w="2718" w:type="dxa"/>
            <w:shd w:val="clear" w:color="auto" w:fill="CCE8CF" w:themeFill="background1"/>
            <w:vAlign w:val="center"/>
          </w:tcPr>
          <w:p w:rsidR="00E31313" w:rsidRDefault="00E31313" w:rsidP="00E31313">
            <w:pPr>
              <w:spacing w:line="0" w:lineRule="atLeast"/>
              <w:jc w:val="center"/>
              <w:rPr>
                <w:rFonts w:eastAsia="仿宋_GB2312"/>
                <w:kern w:val="0"/>
                <w:sz w:val="28"/>
                <w:szCs w:val="28"/>
              </w:rPr>
            </w:pPr>
            <w:r>
              <w:rPr>
                <w:rFonts w:eastAsia="仿宋_GB2312"/>
                <w:kern w:val="0"/>
                <w:sz w:val="28"/>
                <w:szCs w:val="28"/>
              </w:rPr>
              <w:t>理赔相关人员</w:t>
            </w:r>
          </w:p>
        </w:tc>
      </w:tr>
    </w:tbl>
    <w:p w:rsidR="00E31313" w:rsidRDefault="00E31313" w:rsidP="00E31313">
      <w:pPr>
        <w:pStyle w:val="a5"/>
        <w:spacing w:after="0" w:line="600" w:lineRule="exact"/>
        <w:ind w:left="640"/>
        <w:jc w:val="both"/>
        <w:rPr>
          <w:rFonts w:eastAsia="仿宋_GB2312"/>
          <w:bCs/>
          <w:sz w:val="32"/>
          <w:szCs w:val="32"/>
        </w:rPr>
      </w:pPr>
    </w:p>
    <w:p w:rsidR="00E31313" w:rsidRDefault="00E31313" w:rsidP="00E31313">
      <w:pPr>
        <w:pStyle w:val="a5"/>
        <w:numPr>
          <w:ilvl w:val="0"/>
          <w:numId w:val="9"/>
        </w:numPr>
        <w:spacing w:after="0" w:line="600" w:lineRule="exact"/>
        <w:ind w:left="0" w:firstLineChars="200" w:firstLine="640"/>
        <w:jc w:val="both"/>
        <w:rPr>
          <w:rFonts w:eastAsia="仿宋_GB2312"/>
          <w:bCs/>
          <w:sz w:val="32"/>
          <w:szCs w:val="32"/>
        </w:rPr>
      </w:pPr>
      <w:r>
        <w:rPr>
          <w:rFonts w:eastAsia="仿宋_GB2312"/>
          <w:bCs/>
          <w:sz w:val="32"/>
          <w:szCs w:val="32"/>
        </w:rPr>
        <w:t>安排对在本公司投保车损险的被保险人每月进行至少</w:t>
      </w:r>
      <w:r>
        <w:rPr>
          <w:rFonts w:eastAsia="仿宋_GB2312"/>
          <w:bCs/>
          <w:sz w:val="32"/>
          <w:szCs w:val="32"/>
        </w:rPr>
        <w:t>1</w:t>
      </w:r>
      <w:r>
        <w:rPr>
          <w:rFonts w:eastAsia="仿宋_GB2312"/>
          <w:bCs/>
          <w:sz w:val="32"/>
          <w:szCs w:val="32"/>
        </w:rPr>
        <w:t>次上门回访，及时整改工作中的不足，提高保险服务水平。</w:t>
      </w:r>
    </w:p>
    <w:p w:rsidR="00E31313" w:rsidRDefault="00E31313" w:rsidP="00E31313">
      <w:pPr>
        <w:pStyle w:val="af"/>
        <w:numPr>
          <w:ilvl w:val="0"/>
          <w:numId w:val="9"/>
        </w:numPr>
        <w:ind w:firstLineChars="0"/>
        <w:rPr>
          <w:rFonts w:eastAsia="仿宋_GB2312"/>
          <w:bCs/>
          <w:sz w:val="32"/>
          <w:szCs w:val="32"/>
        </w:rPr>
      </w:pPr>
      <w:r>
        <w:rPr>
          <w:rFonts w:eastAsia="仿宋_GB2312"/>
          <w:bCs/>
          <w:sz w:val="32"/>
          <w:szCs w:val="32"/>
        </w:rPr>
        <w:t>配合被保险单位举办以下活动</w:t>
      </w:r>
    </w:p>
    <w:p w:rsidR="00E31313" w:rsidRDefault="00E31313" w:rsidP="00E31313">
      <w:pPr>
        <w:widowControl/>
        <w:jc w:val="center"/>
        <w:rPr>
          <w:rFonts w:eastAsia="仿宋_GB2312"/>
          <w:b/>
          <w:sz w:val="32"/>
          <w:szCs w:val="32"/>
        </w:rPr>
      </w:pPr>
    </w:p>
    <w:tbl>
      <w:tblPr>
        <w:tblpPr w:leftFromText="180" w:rightFromText="180" w:vertAnchor="text" w:horzAnchor="margin" w:tblpXSpec="center" w:tblpY="45"/>
        <w:tblOverlap w:val="never"/>
        <w:tblW w:w="7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5"/>
        <w:gridCol w:w="1559"/>
        <w:gridCol w:w="1809"/>
        <w:gridCol w:w="2134"/>
      </w:tblGrid>
      <w:tr w:rsidR="00E31313" w:rsidTr="00E31313">
        <w:trPr>
          <w:trHeight w:val="420"/>
        </w:trPr>
        <w:tc>
          <w:tcPr>
            <w:tcW w:w="2415" w:type="dxa"/>
            <w:shd w:val="clear" w:color="auto" w:fill="CCE8CF" w:themeFill="background1"/>
            <w:vAlign w:val="center"/>
          </w:tcPr>
          <w:p w:rsidR="00E31313" w:rsidRDefault="00E31313" w:rsidP="00E31313">
            <w:pPr>
              <w:spacing w:line="0" w:lineRule="atLeast"/>
              <w:jc w:val="center"/>
              <w:rPr>
                <w:rFonts w:eastAsia="黑体"/>
                <w:color w:val="000000" w:themeColor="text1"/>
                <w:kern w:val="0"/>
                <w:sz w:val="28"/>
                <w:szCs w:val="28"/>
              </w:rPr>
            </w:pPr>
            <w:r>
              <w:rPr>
                <w:rFonts w:eastAsia="黑体"/>
                <w:color w:val="000000" w:themeColor="text1"/>
                <w:kern w:val="0"/>
                <w:sz w:val="28"/>
                <w:szCs w:val="28"/>
              </w:rPr>
              <w:t>培训内容</w:t>
            </w:r>
          </w:p>
        </w:tc>
        <w:tc>
          <w:tcPr>
            <w:tcW w:w="1559" w:type="dxa"/>
            <w:shd w:val="clear" w:color="auto" w:fill="CCE8CF" w:themeFill="background1"/>
            <w:vAlign w:val="center"/>
          </w:tcPr>
          <w:p w:rsidR="00E31313" w:rsidRDefault="00E31313" w:rsidP="00E31313">
            <w:pPr>
              <w:spacing w:line="0" w:lineRule="atLeast"/>
              <w:jc w:val="center"/>
              <w:rPr>
                <w:rFonts w:eastAsia="黑体"/>
                <w:color w:val="000000" w:themeColor="text1"/>
                <w:kern w:val="0"/>
                <w:sz w:val="28"/>
                <w:szCs w:val="28"/>
              </w:rPr>
            </w:pPr>
            <w:r>
              <w:rPr>
                <w:rFonts w:eastAsia="黑体"/>
                <w:color w:val="000000" w:themeColor="text1"/>
                <w:kern w:val="0"/>
                <w:sz w:val="28"/>
                <w:szCs w:val="28"/>
              </w:rPr>
              <w:t>时间</w:t>
            </w:r>
          </w:p>
        </w:tc>
        <w:tc>
          <w:tcPr>
            <w:tcW w:w="1809" w:type="dxa"/>
            <w:shd w:val="clear" w:color="auto" w:fill="CCE8CF" w:themeFill="background1"/>
            <w:vAlign w:val="center"/>
          </w:tcPr>
          <w:p w:rsidR="00E31313" w:rsidRDefault="00E31313" w:rsidP="00E31313">
            <w:pPr>
              <w:spacing w:line="0" w:lineRule="atLeast"/>
              <w:jc w:val="center"/>
              <w:rPr>
                <w:rFonts w:eastAsia="黑体"/>
                <w:color w:val="000000" w:themeColor="text1"/>
                <w:kern w:val="0"/>
                <w:sz w:val="28"/>
                <w:szCs w:val="28"/>
              </w:rPr>
            </w:pPr>
            <w:r>
              <w:rPr>
                <w:rFonts w:eastAsia="黑体"/>
                <w:color w:val="000000" w:themeColor="text1"/>
                <w:kern w:val="0"/>
                <w:sz w:val="28"/>
                <w:szCs w:val="28"/>
              </w:rPr>
              <w:t>地点</w:t>
            </w:r>
          </w:p>
        </w:tc>
        <w:tc>
          <w:tcPr>
            <w:tcW w:w="2134" w:type="dxa"/>
            <w:shd w:val="clear" w:color="auto" w:fill="CCE8CF" w:themeFill="background1"/>
            <w:vAlign w:val="center"/>
          </w:tcPr>
          <w:p w:rsidR="00E31313" w:rsidRDefault="00E31313" w:rsidP="00E31313">
            <w:pPr>
              <w:spacing w:line="0" w:lineRule="atLeast"/>
              <w:jc w:val="center"/>
              <w:rPr>
                <w:rFonts w:eastAsia="黑体"/>
                <w:color w:val="000000" w:themeColor="text1"/>
                <w:kern w:val="0"/>
                <w:sz w:val="28"/>
                <w:szCs w:val="28"/>
              </w:rPr>
            </w:pPr>
            <w:r>
              <w:rPr>
                <w:rFonts w:eastAsia="黑体"/>
                <w:color w:val="000000" w:themeColor="text1"/>
                <w:kern w:val="0"/>
                <w:sz w:val="28"/>
                <w:szCs w:val="28"/>
              </w:rPr>
              <w:t>协助人</w:t>
            </w:r>
          </w:p>
        </w:tc>
      </w:tr>
      <w:tr w:rsidR="00E31313" w:rsidTr="00E31313">
        <w:trPr>
          <w:trHeight w:val="420"/>
        </w:trPr>
        <w:tc>
          <w:tcPr>
            <w:tcW w:w="2415" w:type="dxa"/>
            <w:vAlign w:val="center"/>
          </w:tcPr>
          <w:p w:rsidR="00E31313" w:rsidRDefault="00E31313" w:rsidP="00E31313">
            <w:pPr>
              <w:spacing w:line="0" w:lineRule="atLeast"/>
              <w:jc w:val="center"/>
              <w:rPr>
                <w:rFonts w:eastAsia="楷体_GB2312"/>
                <w:color w:val="000000" w:themeColor="text1"/>
                <w:kern w:val="0"/>
                <w:sz w:val="28"/>
                <w:szCs w:val="28"/>
              </w:rPr>
            </w:pPr>
            <w:r>
              <w:rPr>
                <w:rFonts w:eastAsia="楷体_GB2312"/>
                <w:color w:val="000000" w:themeColor="text1"/>
                <w:kern w:val="0"/>
                <w:sz w:val="28"/>
                <w:szCs w:val="28"/>
              </w:rPr>
              <w:t>驾驶人员</w:t>
            </w:r>
          </w:p>
          <w:p w:rsidR="00E31313" w:rsidRDefault="00E31313" w:rsidP="00E31313">
            <w:pPr>
              <w:spacing w:line="0" w:lineRule="atLeast"/>
              <w:jc w:val="center"/>
              <w:rPr>
                <w:rFonts w:eastAsia="楷体_GB2312"/>
                <w:color w:val="000000" w:themeColor="text1"/>
                <w:kern w:val="0"/>
                <w:sz w:val="28"/>
                <w:szCs w:val="28"/>
              </w:rPr>
            </w:pPr>
            <w:r>
              <w:rPr>
                <w:rFonts w:eastAsia="楷体_GB2312"/>
                <w:color w:val="000000" w:themeColor="text1"/>
                <w:kern w:val="0"/>
                <w:sz w:val="28"/>
                <w:szCs w:val="28"/>
              </w:rPr>
              <w:t>安全教育</w:t>
            </w:r>
          </w:p>
        </w:tc>
        <w:tc>
          <w:tcPr>
            <w:tcW w:w="1559" w:type="dxa"/>
            <w:vAlign w:val="center"/>
          </w:tcPr>
          <w:p w:rsidR="00E31313" w:rsidRDefault="00E31313" w:rsidP="00E31313">
            <w:pPr>
              <w:spacing w:line="0" w:lineRule="atLeast"/>
              <w:jc w:val="center"/>
              <w:rPr>
                <w:rFonts w:eastAsia="仿宋_GB2312"/>
                <w:color w:val="000000" w:themeColor="text1"/>
                <w:kern w:val="0"/>
                <w:sz w:val="28"/>
                <w:szCs w:val="28"/>
              </w:rPr>
            </w:pPr>
            <w:r>
              <w:rPr>
                <w:rFonts w:eastAsia="仿宋_GB2312"/>
                <w:color w:val="000000" w:themeColor="text1"/>
                <w:kern w:val="0"/>
                <w:sz w:val="28"/>
                <w:szCs w:val="28"/>
              </w:rPr>
              <w:t>当年</w:t>
            </w:r>
            <w:r>
              <w:rPr>
                <w:rFonts w:eastAsia="仿宋_GB2312"/>
                <w:color w:val="000000" w:themeColor="text1"/>
                <w:kern w:val="0"/>
                <w:sz w:val="28"/>
                <w:szCs w:val="28"/>
              </w:rPr>
              <w:t>5</w:t>
            </w:r>
            <w:r>
              <w:rPr>
                <w:rFonts w:eastAsia="仿宋_GB2312"/>
                <w:color w:val="000000" w:themeColor="text1"/>
                <w:kern w:val="0"/>
                <w:sz w:val="28"/>
                <w:szCs w:val="28"/>
              </w:rPr>
              <w:t>月</w:t>
            </w:r>
          </w:p>
        </w:tc>
        <w:tc>
          <w:tcPr>
            <w:tcW w:w="1809" w:type="dxa"/>
            <w:vAlign w:val="center"/>
          </w:tcPr>
          <w:p w:rsidR="00E31313" w:rsidRDefault="00E31313" w:rsidP="00E31313">
            <w:pPr>
              <w:spacing w:line="0" w:lineRule="atLeast"/>
              <w:jc w:val="center"/>
              <w:rPr>
                <w:rFonts w:eastAsia="仿宋_GB2312"/>
                <w:color w:val="000000" w:themeColor="text1"/>
                <w:kern w:val="0"/>
                <w:sz w:val="28"/>
                <w:szCs w:val="28"/>
              </w:rPr>
            </w:pPr>
            <w:r>
              <w:rPr>
                <w:rFonts w:eastAsia="仿宋_GB2312"/>
                <w:color w:val="000000" w:themeColor="text1"/>
                <w:kern w:val="0"/>
                <w:sz w:val="28"/>
                <w:szCs w:val="28"/>
              </w:rPr>
              <w:t>待定</w:t>
            </w:r>
          </w:p>
        </w:tc>
        <w:tc>
          <w:tcPr>
            <w:tcW w:w="2134" w:type="dxa"/>
            <w:vAlign w:val="center"/>
          </w:tcPr>
          <w:p w:rsidR="00E31313" w:rsidRDefault="00E31313" w:rsidP="00E31313">
            <w:pPr>
              <w:spacing w:line="0" w:lineRule="atLeast"/>
              <w:jc w:val="center"/>
              <w:rPr>
                <w:rFonts w:eastAsia="仿宋_GB2312"/>
                <w:color w:val="000000" w:themeColor="text1"/>
                <w:kern w:val="0"/>
                <w:sz w:val="28"/>
                <w:szCs w:val="28"/>
              </w:rPr>
            </w:pPr>
            <w:r>
              <w:rPr>
                <w:rFonts w:eastAsia="仿宋_GB2312"/>
                <w:color w:val="000000" w:themeColor="text1"/>
                <w:kern w:val="0"/>
                <w:sz w:val="28"/>
                <w:szCs w:val="28"/>
              </w:rPr>
              <w:t>理赔相关人员</w:t>
            </w:r>
          </w:p>
        </w:tc>
      </w:tr>
      <w:tr w:rsidR="00E31313" w:rsidTr="00E31313">
        <w:trPr>
          <w:trHeight w:val="420"/>
        </w:trPr>
        <w:tc>
          <w:tcPr>
            <w:tcW w:w="2415" w:type="dxa"/>
            <w:vAlign w:val="center"/>
          </w:tcPr>
          <w:p w:rsidR="00E31313" w:rsidRDefault="00E31313" w:rsidP="00E31313">
            <w:pPr>
              <w:spacing w:line="0" w:lineRule="atLeast"/>
              <w:jc w:val="center"/>
              <w:rPr>
                <w:rFonts w:eastAsia="楷体_GB2312"/>
                <w:color w:val="000000" w:themeColor="text1"/>
                <w:kern w:val="0"/>
                <w:sz w:val="28"/>
                <w:szCs w:val="28"/>
              </w:rPr>
            </w:pPr>
            <w:r>
              <w:rPr>
                <w:rFonts w:eastAsia="楷体_GB2312"/>
                <w:color w:val="000000" w:themeColor="text1"/>
                <w:kern w:val="0"/>
                <w:sz w:val="28"/>
                <w:szCs w:val="28"/>
              </w:rPr>
              <w:t>优秀驾驶人员</w:t>
            </w:r>
          </w:p>
          <w:p w:rsidR="00E31313" w:rsidRDefault="00E31313" w:rsidP="00E31313">
            <w:pPr>
              <w:spacing w:line="0" w:lineRule="atLeast"/>
              <w:jc w:val="center"/>
              <w:rPr>
                <w:rFonts w:eastAsia="楷体_GB2312"/>
                <w:color w:val="000000" w:themeColor="text1"/>
                <w:kern w:val="0"/>
                <w:sz w:val="28"/>
                <w:szCs w:val="28"/>
              </w:rPr>
            </w:pPr>
            <w:r>
              <w:rPr>
                <w:rFonts w:eastAsia="楷体_GB2312"/>
                <w:color w:val="000000" w:themeColor="text1"/>
                <w:kern w:val="0"/>
                <w:sz w:val="28"/>
                <w:szCs w:val="28"/>
              </w:rPr>
              <w:t>表彰活动</w:t>
            </w:r>
          </w:p>
        </w:tc>
        <w:tc>
          <w:tcPr>
            <w:tcW w:w="1559" w:type="dxa"/>
            <w:vAlign w:val="center"/>
          </w:tcPr>
          <w:p w:rsidR="00E31313" w:rsidRDefault="00E31313" w:rsidP="00E31313">
            <w:pPr>
              <w:spacing w:line="0" w:lineRule="atLeast"/>
              <w:jc w:val="center"/>
              <w:rPr>
                <w:rFonts w:eastAsia="仿宋_GB2312"/>
                <w:color w:val="000000" w:themeColor="text1"/>
                <w:kern w:val="0"/>
                <w:sz w:val="28"/>
                <w:szCs w:val="28"/>
              </w:rPr>
            </w:pPr>
            <w:r>
              <w:rPr>
                <w:rFonts w:eastAsia="仿宋_GB2312"/>
                <w:color w:val="000000" w:themeColor="text1"/>
                <w:kern w:val="0"/>
                <w:sz w:val="28"/>
                <w:szCs w:val="28"/>
              </w:rPr>
              <w:t>当年</w:t>
            </w:r>
            <w:r>
              <w:rPr>
                <w:rFonts w:eastAsia="仿宋_GB2312"/>
                <w:color w:val="000000" w:themeColor="text1"/>
                <w:kern w:val="0"/>
                <w:sz w:val="28"/>
                <w:szCs w:val="28"/>
              </w:rPr>
              <w:t>11</w:t>
            </w:r>
            <w:r>
              <w:rPr>
                <w:rFonts w:eastAsia="仿宋_GB2312"/>
                <w:color w:val="000000" w:themeColor="text1"/>
                <w:kern w:val="0"/>
                <w:sz w:val="28"/>
                <w:szCs w:val="28"/>
              </w:rPr>
              <w:t>月</w:t>
            </w:r>
          </w:p>
        </w:tc>
        <w:tc>
          <w:tcPr>
            <w:tcW w:w="1809" w:type="dxa"/>
            <w:vAlign w:val="center"/>
          </w:tcPr>
          <w:p w:rsidR="00E31313" w:rsidRDefault="00E31313" w:rsidP="00E31313">
            <w:pPr>
              <w:spacing w:line="0" w:lineRule="atLeast"/>
              <w:jc w:val="center"/>
              <w:rPr>
                <w:rFonts w:eastAsia="仿宋_GB2312"/>
                <w:color w:val="000000" w:themeColor="text1"/>
                <w:kern w:val="0"/>
                <w:sz w:val="28"/>
                <w:szCs w:val="28"/>
              </w:rPr>
            </w:pPr>
            <w:r>
              <w:rPr>
                <w:rFonts w:eastAsia="仿宋_GB2312"/>
                <w:color w:val="000000" w:themeColor="text1"/>
                <w:kern w:val="0"/>
                <w:sz w:val="28"/>
                <w:szCs w:val="28"/>
              </w:rPr>
              <w:t>待定</w:t>
            </w:r>
          </w:p>
        </w:tc>
        <w:tc>
          <w:tcPr>
            <w:tcW w:w="2134" w:type="dxa"/>
            <w:vAlign w:val="center"/>
          </w:tcPr>
          <w:p w:rsidR="00E31313" w:rsidRDefault="00E31313" w:rsidP="00E31313">
            <w:pPr>
              <w:spacing w:line="0" w:lineRule="atLeast"/>
              <w:jc w:val="center"/>
              <w:rPr>
                <w:rFonts w:eastAsia="仿宋_GB2312"/>
                <w:color w:val="000000" w:themeColor="text1"/>
                <w:kern w:val="0"/>
                <w:sz w:val="28"/>
                <w:szCs w:val="28"/>
              </w:rPr>
            </w:pPr>
            <w:r>
              <w:rPr>
                <w:rFonts w:eastAsia="仿宋_GB2312"/>
                <w:color w:val="000000" w:themeColor="text1"/>
                <w:kern w:val="0"/>
                <w:sz w:val="28"/>
                <w:szCs w:val="28"/>
              </w:rPr>
              <w:t>渠道</w:t>
            </w:r>
            <w:proofErr w:type="gramStart"/>
            <w:r>
              <w:rPr>
                <w:rFonts w:eastAsia="仿宋_GB2312"/>
                <w:color w:val="000000" w:themeColor="text1"/>
                <w:kern w:val="0"/>
                <w:sz w:val="28"/>
                <w:szCs w:val="28"/>
              </w:rPr>
              <w:t>线相关</w:t>
            </w:r>
            <w:proofErr w:type="gramEnd"/>
            <w:r>
              <w:rPr>
                <w:rFonts w:eastAsia="仿宋_GB2312"/>
                <w:color w:val="000000" w:themeColor="text1"/>
                <w:kern w:val="0"/>
                <w:sz w:val="28"/>
                <w:szCs w:val="28"/>
              </w:rPr>
              <w:t>人员</w:t>
            </w:r>
          </w:p>
        </w:tc>
      </w:tr>
    </w:tbl>
    <w:p w:rsidR="00E31313" w:rsidRDefault="00E31313" w:rsidP="00E31313">
      <w:pPr>
        <w:ind w:firstLineChars="200" w:firstLine="640"/>
        <w:rPr>
          <w:rFonts w:eastAsia="仿宋_GB2312"/>
          <w:sz w:val="32"/>
          <w:szCs w:val="32"/>
        </w:rPr>
      </w:pP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如投保人后续有进一步的培训需求及培训建议，我公司会及时修订计划，补充培训内容，满足需要。</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）防灾防损活动方案</w:t>
      </w:r>
    </w:p>
    <w:p w:rsidR="00E31313" w:rsidRDefault="00E31313" w:rsidP="00E31313">
      <w:pPr>
        <w:pStyle w:val="a5"/>
        <w:spacing w:after="0" w:line="600" w:lineRule="exact"/>
        <w:ind w:firstLineChars="200" w:firstLine="640"/>
        <w:jc w:val="both"/>
        <w:rPr>
          <w:rFonts w:eastAsia="仿宋_GB2312"/>
          <w:sz w:val="32"/>
          <w:szCs w:val="32"/>
        </w:rPr>
      </w:pPr>
      <w:r>
        <w:rPr>
          <w:rFonts w:eastAsia="仿宋_GB2312"/>
          <w:bCs/>
          <w:sz w:val="32"/>
          <w:szCs w:val="32"/>
        </w:rPr>
        <w:lastRenderedPageBreak/>
        <w:t>保险公司作为经营风险的专业机构，在应对特定风险的经验方面相对于投保人更为丰富。为保证防灾防损服务能有序进行，我公司制定了系统的、有针对性的防灾防损活动计划，目的是提升投保人应对风险的能力，减少事故的发生，防患于未然。</w:t>
      </w:r>
      <w:r>
        <w:rPr>
          <w:rFonts w:eastAsia="仿宋_GB2312"/>
          <w:b/>
          <w:bCs/>
          <w:sz w:val="32"/>
          <w:szCs w:val="32"/>
        </w:rPr>
        <w:t>我公司将积极与投保人配合，与被保险单位共同开展防灾防损活动</w:t>
      </w:r>
      <w:r>
        <w:rPr>
          <w:rFonts w:eastAsia="仿宋_GB2312"/>
          <w:bCs/>
          <w:sz w:val="32"/>
          <w:szCs w:val="32"/>
        </w:rPr>
        <w:t>，进行日常风险查勘，对易发的风险事故类型有针对性地提出参考意见和建议，及时消除风险隐患，并提出进一步的防损措施，并提供防灾防损的建议报告，配合被保险人及时改进或完善现场安全管理工作。活动计划如下：</w:t>
      </w:r>
    </w:p>
    <w:p w:rsidR="00E31313" w:rsidRDefault="00E31313" w:rsidP="00E31313">
      <w:pPr>
        <w:ind w:firstLineChars="200" w:firstLine="560"/>
        <w:jc w:val="left"/>
        <w:rPr>
          <w:rFonts w:eastAsia="仿宋_GB2312"/>
          <w:sz w:val="28"/>
          <w:szCs w:val="28"/>
        </w:rPr>
      </w:pPr>
    </w:p>
    <w:tbl>
      <w:tblPr>
        <w:tblW w:w="892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6"/>
        <w:gridCol w:w="2611"/>
        <w:gridCol w:w="1843"/>
        <w:gridCol w:w="1842"/>
        <w:gridCol w:w="2095"/>
      </w:tblGrid>
      <w:tr w:rsidR="00E31313" w:rsidTr="00E31313">
        <w:trPr>
          <w:cantSplit/>
          <w:trHeight w:val="500"/>
        </w:trPr>
        <w:tc>
          <w:tcPr>
            <w:tcW w:w="536" w:type="dxa"/>
            <w:tcBorders>
              <w:top w:val="single" w:sz="4" w:space="0" w:color="auto"/>
              <w:left w:val="single" w:sz="4" w:space="0" w:color="auto"/>
              <w:bottom w:val="single" w:sz="4" w:space="0" w:color="auto"/>
              <w:right w:val="single" w:sz="4" w:space="0" w:color="auto"/>
            </w:tcBorders>
            <w:shd w:val="clear" w:color="auto" w:fill="CCE8CF" w:themeFill="background1"/>
            <w:vAlign w:val="center"/>
          </w:tcPr>
          <w:p w:rsidR="00E31313" w:rsidRDefault="00E31313" w:rsidP="00E31313">
            <w:pPr>
              <w:spacing w:line="0" w:lineRule="atLeast"/>
              <w:jc w:val="center"/>
              <w:rPr>
                <w:rFonts w:eastAsia="黑体"/>
                <w:kern w:val="0"/>
                <w:sz w:val="28"/>
                <w:szCs w:val="28"/>
                <w:lang w:bidi="en-US"/>
              </w:rPr>
            </w:pPr>
            <w:r>
              <w:rPr>
                <w:rFonts w:eastAsia="黑体"/>
                <w:kern w:val="0"/>
                <w:sz w:val="28"/>
                <w:szCs w:val="28"/>
                <w:lang w:bidi="en-US"/>
              </w:rPr>
              <w:t>序号</w:t>
            </w:r>
          </w:p>
        </w:tc>
        <w:tc>
          <w:tcPr>
            <w:tcW w:w="2611" w:type="dxa"/>
            <w:tcBorders>
              <w:top w:val="single" w:sz="4" w:space="0" w:color="auto"/>
              <w:left w:val="single" w:sz="4" w:space="0" w:color="auto"/>
              <w:bottom w:val="single" w:sz="4" w:space="0" w:color="auto"/>
              <w:right w:val="single" w:sz="4" w:space="0" w:color="auto"/>
            </w:tcBorders>
            <w:shd w:val="clear" w:color="auto" w:fill="CCE8CF" w:themeFill="background1"/>
            <w:vAlign w:val="center"/>
          </w:tcPr>
          <w:p w:rsidR="00E31313" w:rsidRDefault="00E31313" w:rsidP="00E31313">
            <w:pPr>
              <w:spacing w:line="0" w:lineRule="atLeast"/>
              <w:jc w:val="center"/>
              <w:rPr>
                <w:rFonts w:eastAsia="黑体"/>
                <w:kern w:val="0"/>
                <w:sz w:val="28"/>
                <w:szCs w:val="28"/>
                <w:lang w:bidi="en-US"/>
              </w:rPr>
            </w:pPr>
            <w:r>
              <w:rPr>
                <w:rFonts w:eastAsia="黑体"/>
                <w:kern w:val="0"/>
                <w:sz w:val="28"/>
                <w:szCs w:val="28"/>
                <w:lang w:bidi="en-US"/>
              </w:rPr>
              <w:t>防灾防损活动内容</w:t>
            </w:r>
          </w:p>
        </w:tc>
        <w:tc>
          <w:tcPr>
            <w:tcW w:w="1843" w:type="dxa"/>
            <w:tcBorders>
              <w:top w:val="single" w:sz="4" w:space="0" w:color="auto"/>
              <w:left w:val="single" w:sz="4" w:space="0" w:color="auto"/>
              <w:bottom w:val="single" w:sz="4" w:space="0" w:color="auto"/>
              <w:right w:val="single" w:sz="4" w:space="0" w:color="auto"/>
            </w:tcBorders>
            <w:shd w:val="clear" w:color="auto" w:fill="CCE8CF" w:themeFill="background1"/>
            <w:vAlign w:val="center"/>
          </w:tcPr>
          <w:p w:rsidR="00E31313" w:rsidRDefault="00E31313" w:rsidP="00E31313">
            <w:pPr>
              <w:spacing w:line="0" w:lineRule="atLeast"/>
              <w:jc w:val="center"/>
              <w:rPr>
                <w:rFonts w:eastAsia="黑体"/>
                <w:kern w:val="0"/>
                <w:sz w:val="28"/>
                <w:szCs w:val="28"/>
                <w:lang w:bidi="en-US"/>
              </w:rPr>
            </w:pPr>
            <w:r>
              <w:rPr>
                <w:rFonts w:eastAsia="黑体"/>
                <w:kern w:val="0"/>
                <w:sz w:val="28"/>
                <w:szCs w:val="28"/>
                <w:lang w:bidi="en-US"/>
              </w:rPr>
              <w:t>时间</w:t>
            </w:r>
          </w:p>
        </w:tc>
        <w:tc>
          <w:tcPr>
            <w:tcW w:w="1842" w:type="dxa"/>
            <w:tcBorders>
              <w:top w:val="single" w:sz="4" w:space="0" w:color="auto"/>
              <w:left w:val="single" w:sz="4" w:space="0" w:color="auto"/>
              <w:bottom w:val="single" w:sz="4" w:space="0" w:color="auto"/>
              <w:right w:val="single" w:sz="4" w:space="0" w:color="auto"/>
            </w:tcBorders>
            <w:shd w:val="clear" w:color="auto" w:fill="CCE8CF" w:themeFill="background1"/>
            <w:vAlign w:val="center"/>
          </w:tcPr>
          <w:p w:rsidR="00E31313" w:rsidRDefault="00E31313" w:rsidP="00E31313">
            <w:pPr>
              <w:spacing w:line="0" w:lineRule="atLeast"/>
              <w:jc w:val="center"/>
              <w:rPr>
                <w:rFonts w:eastAsia="黑体"/>
                <w:kern w:val="0"/>
                <w:sz w:val="28"/>
                <w:szCs w:val="28"/>
                <w:lang w:eastAsia="en-US" w:bidi="en-US"/>
              </w:rPr>
            </w:pPr>
            <w:r>
              <w:rPr>
                <w:rFonts w:eastAsia="黑体"/>
                <w:kern w:val="0"/>
                <w:sz w:val="28"/>
                <w:szCs w:val="28"/>
                <w:lang w:eastAsia="en-US" w:bidi="en-US"/>
              </w:rPr>
              <w:t>方式</w:t>
            </w:r>
          </w:p>
        </w:tc>
        <w:tc>
          <w:tcPr>
            <w:tcW w:w="2095" w:type="dxa"/>
            <w:tcBorders>
              <w:top w:val="single" w:sz="4" w:space="0" w:color="auto"/>
              <w:left w:val="single" w:sz="4" w:space="0" w:color="auto"/>
              <w:bottom w:val="single" w:sz="4" w:space="0" w:color="auto"/>
              <w:right w:val="single" w:sz="4" w:space="0" w:color="auto"/>
            </w:tcBorders>
            <w:shd w:val="clear" w:color="auto" w:fill="CCE8CF" w:themeFill="background1"/>
            <w:vAlign w:val="center"/>
          </w:tcPr>
          <w:p w:rsidR="00E31313" w:rsidRDefault="00E31313" w:rsidP="00E31313">
            <w:pPr>
              <w:spacing w:line="0" w:lineRule="atLeast"/>
              <w:jc w:val="center"/>
              <w:rPr>
                <w:rFonts w:eastAsia="黑体"/>
                <w:kern w:val="0"/>
                <w:sz w:val="28"/>
                <w:szCs w:val="28"/>
                <w:lang w:bidi="en-US"/>
              </w:rPr>
            </w:pPr>
            <w:r>
              <w:rPr>
                <w:rFonts w:eastAsia="黑体"/>
                <w:color w:val="000000" w:themeColor="text1"/>
                <w:kern w:val="0"/>
                <w:sz w:val="28"/>
                <w:szCs w:val="28"/>
              </w:rPr>
              <w:t>主讲人</w:t>
            </w:r>
          </w:p>
        </w:tc>
      </w:tr>
      <w:tr w:rsidR="00E31313" w:rsidTr="00E31313">
        <w:trPr>
          <w:cantSplit/>
          <w:trHeight w:val="500"/>
        </w:trPr>
        <w:tc>
          <w:tcPr>
            <w:tcW w:w="536"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kern w:val="0"/>
                <w:sz w:val="28"/>
                <w:szCs w:val="28"/>
                <w:lang w:bidi="en-US"/>
              </w:rPr>
            </w:pPr>
            <w:r>
              <w:rPr>
                <w:rFonts w:eastAsia="仿宋_GB2312"/>
                <w:kern w:val="0"/>
                <w:sz w:val="28"/>
                <w:szCs w:val="28"/>
                <w:lang w:bidi="en-US"/>
              </w:rPr>
              <w:t>1</w:t>
            </w:r>
          </w:p>
        </w:tc>
        <w:tc>
          <w:tcPr>
            <w:tcW w:w="2611"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风险查勘</w:t>
            </w:r>
          </w:p>
        </w:tc>
        <w:tc>
          <w:tcPr>
            <w:tcW w:w="1843"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次</w:t>
            </w:r>
            <w:r>
              <w:rPr>
                <w:rFonts w:eastAsia="仿宋_GB2312"/>
                <w:sz w:val="28"/>
                <w:szCs w:val="28"/>
              </w:rPr>
              <w:t>/</w:t>
            </w:r>
            <w:r>
              <w:rPr>
                <w:rFonts w:eastAsia="仿宋_GB2312"/>
                <w:sz w:val="28"/>
                <w:szCs w:val="28"/>
              </w:rPr>
              <w:t>半年</w:t>
            </w:r>
          </w:p>
        </w:tc>
        <w:tc>
          <w:tcPr>
            <w:tcW w:w="1842"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现场查勘</w:t>
            </w:r>
          </w:p>
        </w:tc>
        <w:tc>
          <w:tcPr>
            <w:tcW w:w="2095"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风险管理人员</w:t>
            </w:r>
          </w:p>
        </w:tc>
      </w:tr>
      <w:tr w:rsidR="00E31313" w:rsidTr="00E31313">
        <w:trPr>
          <w:cantSplit/>
          <w:trHeight w:val="500"/>
        </w:trPr>
        <w:tc>
          <w:tcPr>
            <w:tcW w:w="536"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kern w:val="0"/>
                <w:sz w:val="28"/>
                <w:szCs w:val="28"/>
                <w:lang w:bidi="en-US"/>
              </w:rPr>
            </w:pPr>
            <w:r>
              <w:rPr>
                <w:rFonts w:eastAsia="仿宋_GB2312"/>
                <w:kern w:val="0"/>
                <w:sz w:val="28"/>
                <w:szCs w:val="28"/>
                <w:lang w:bidi="en-US"/>
              </w:rPr>
              <w:t>2</w:t>
            </w:r>
          </w:p>
        </w:tc>
        <w:tc>
          <w:tcPr>
            <w:tcW w:w="2611"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应急预案有效性评估</w:t>
            </w:r>
          </w:p>
        </w:tc>
        <w:tc>
          <w:tcPr>
            <w:tcW w:w="1843"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次</w:t>
            </w:r>
            <w:r>
              <w:rPr>
                <w:rFonts w:eastAsia="仿宋_GB2312"/>
                <w:sz w:val="28"/>
                <w:szCs w:val="28"/>
              </w:rPr>
              <w:t>/</w:t>
            </w:r>
            <w:r>
              <w:rPr>
                <w:rFonts w:eastAsia="仿宋_GB2312"/>
                <w:sz w:val="28"/>
                <w:szCs w:val="28"/>
              </w:rPr>
              <w:t>两周</w:t>
            </w:r>
          </w:p>
        </w:tc>
        <w:tc>
          <w:tcPr>
            <w:tcW w:w="1842"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现场巡查</w:t>
            </w:r>
          </w:p>
        </w:tc>
        <w:tc>
          <w:tcPr>
            <w:tcW w:w="2095"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风险管理小组</w:t>
            </w:r>
          </w:p>
        </w:tc>
      </w:tr>
      <w:tr w:rsidR="00E31313" w:rsidTr="00E31313">
        <w:trPr>
          <w:cantSplit/>
          <w:trHeight w:val="522"/>
        </w:trPr>
        <w:tc>
          <w:tcPr>
            <w:tcW w:w="536"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kern w:val="0"/>
                <w:sz w:val="28"/>
                <w:szCs w:val="28"/>
                <w:lang w:bidi="en-US"/>
              </w:rPr>
            </w:pPr>
            <w:r>
              <w:rPr>
                <w:rFonts w:eastAsia="仿宋_GB2312"/>
                <w:kern w:val="0"/>
                <w:sz w:val="28"/>
                <w:szCs w:val="28"/>
                <w:lang w:bidi="en-US"/>
              </w:rPr>
              <w:t>3</w:t>
            </w:r>
          </w:p>
        </w:tc>
        <w:tc>
          <w:tcPr>
            <w:tcW w:w="2611"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应急预案演练</w:t>
            </w:r>
          </w:p>
        </w:tc>
        <w:tc>
          <w:tcPr>
            <w:tcW w:w="1843"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次</w:t>
            </w:r>
            <w:r>
              <w:rPr>
                <w:rFonts w:eastAsia="仿宋_GB2312"/>
                <w:sz w:val="28"/>
                <w:szCs w:val="28"/>
              </w:rPr>
              <w:t>/</w:t>
            </w:r>
            <w:r>
              <w:rPr>
                <w:rFonts w:eastAsia="仿宋_GB2312"/>
                <w:sz w:val="28"/>
                <w:szCs w:val="28"/>
              </w:rPr>
              <w:t>半年</w:t>
            </w:r>
          </w:p>
        </w:tc>
        <w:tc>
          <w:tcPr>
            <w:tcW w:w="1842"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现场演练</w:t>
            </w:r>
          </w:p>
        </w:tc>
        <w:tc>
          <w:tcPr>
            <w:tcW w:w="2095"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外聘专家</w:t>
            </w:r>
          </w:p>
        </w:tc>
      </w:tr>
      <w:tr w:rsidR="00E31313" w:rsidTr="00E31313">
        <w:trPr>
          <w:cantSplit/>
          <w:trHeight w:val="500"/>
        </w:trPr>
        <w:tc>
          <w:tcPr>
            <w:tcW w:w="536"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kern w:val="0"/>
                <w:sz w:val="28"/>
                <w:szCs w:val="28"/>
                <w:lang w:bidi="en-US"/>
              </w:rPr>
            </w:pPr>
            <w:r>
              <w:rPr>
                <w:rFonts w:eastAsia="仿宋_GB2312"/>
                <w:kern w:val="0"/>
                <w:sz w:val="28"/>
                <w:szCs w:val="28"/>
                <w:lang w:bidi="en-US"/>
              </w:rPr>
              <w:t>4</w:t>
            </w:r>
          </w:p>
        </w:tc>
        <w:tc>
          <w:tcPr>
            <w:tcW w:w="2611"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安全教育</w:t>
            </w:r>
          </w:p>
        </w:tc>
        <w:tc>
          <w:tcPr>
            <w:tcW w:w="1843"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次</w:t>
            </w:r>
            <w:r>
              <w:rPr>
                <w:rFonts w:eastAsia="仿宋_GB2312"/>
                <w:sz w:val="28"/>
                <w:szCs w:val="28"/>
              </w:rPr>
              <w:t>/</w:t>
            </w:r>
            <w:r>
              <w:rPr>
                <w:rFonts w:eastAsia="仿宋_GB2312"/>
                <w:sz w:val="28"/>
                <w:szCs w:val="28"/>
              </w:rPr>
              <w:t>每一个学年</w:t>
            </w:r>
          </w:p>
        </w:tc>
        <w:tc>
          <w:tcPr>
            <w:tcW w:w="1842"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举办活动</w:t>
            </w:r>
          </w:p>
        </w:tc>
        <w:tc>
          <w:tcPr>
            <w:tcW w:w="2095"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服务人员</w:t>
            </w:r>
          </w:p>
        </w:tc>
      </w:tr>
      <w:tr w:rsidR="00E31313" w:rsidTr="00E31313">
        <w:trPr>
          <w:cantSplit/>
          <w:trHeight w:val="500"/>
        </w:trPr>
        <w:tc>
          <w:tcPr>
            <w:tcW w:w="536"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kern w:val="0"/>
                <w:sz w:val="28"/>
                <w:szCs w:val="28"/>
                <w:lang w:bidi="en-US"/>
              </w:rPr>
            </w:pPr>
            <w:r>
              <w:rPr>
                <w:rFonts w:eastAsia="仿宋_GB2312"/>
                <w:kern w:val="0"/>
                <w:sz w:val="28"/>
                <w:szCs w:val="28"/>
                <w:lang w:bidi="en-US"/>
              </w:rPr>
              <w:t>5</w:t>
            </w:r>
          </w:p>
        </w:tc>
        <w:tc>
          <w:tcPr>
            <w:tcW w:w="2611"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风险预警</w:t>
            </w:r>
          </w:p>
        </w:tc>
        <w:tc>
          <w:tcPr>
            <w:tcW w:w="1843"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持续开展</w:t>
            </w:r>
          </w:p>
        </w:tc>
        <w:tc>
          <w:tcPr>
            <w:tcW w:w="1842"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预警告知</w:t>
            </w:r>
          </w:p>
        </w:tc>
        <w:tc>
          <w:tcPr>
            <w:tcW w:w="2095"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风险管理小组</w:t>
            </w:r>
          </w:p>
        </w:tc>
      </w:tr>
      <w:tr w:rsidR="00E31313" w:rsidTr="00E31313">
        <w:trPr>
          <w:cantSplit/>
          <w:trHeight w:val="500"/>
        </w:trPr>
        <w:tc>
          <w:tcPr>
            <w:tcW w:w="536"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kern w:val="0"/>
                <w:sz w:val="28"/>
                <w:szCs w:val="28"/>
                <w:lang w:bidi="en-US"/>
              </w:rPr>
            </w:pPr>
            <w:r>
              <w:rPr>
                <w:rFonts w:eastAsia="仿宋_GB2312"/>
                <w:kern w:val="0"/>
                <w:sz w:val="28"/>
                <w:szCs w:val="28"/>
                <w:lang w:bidi="en-US"/>
              </w:rPr>
              <w:t>6</w:t>
            </w:r>
          </w:p>
        </w:tc>
        <w:tc>
          <w:tcPr>
            <w:tcW w:w="2611"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重大活动支持</w:t>
            </w:r>
          </w:p>
        </w:tc>
        <w:tc>
          <w:tcPr>
            <w:tcW w:w="1843"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根据被保险人要求确定</w:t>
            </w:r>
          </w:p>
        </w:tc>
        <w:tc>
          <w:tcPr>
            <w:tcW w:w="1842"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现场宣讲</w:t>
            </w:r>
          </w:p>
        </w:tc>
        <w:tc>
          <w:tcPr>
            <w:tcW w:w="2095" w:type="dxa"/>
            <w:tcBorders>
              <w:top w:val="single" w:sz="4" w:space="0" w:color="auto"/>
              <w:left w:val="single" w:sz="4" w:space="0" w:color="auto"/>
              <w:bottom w:val="single" w:sz="4" w:space="0" w:color="auto"/>
              <w:right w:val="single" w:sz="4" w:space="0" w:color="auto"/>
            </w:tcBorders>
            <w:vAlign w:val="center"/>
          </w:tcPr>
          <w:p w:rsidR="00E31313" w:rsidRDefault="00E31313" w:rsidP="00E31313">
            <w:pPr>
              <w:spacing w:line="0" w:lineRule="atLeast"/>
              <w:jc w:val="center"/>
              <w:rPr>
                <w:rFonts w:eastAsia="仿宋_GB2312"/>
                <w:sz w:val="28"/>
                <w:szCs w:val="28"/>
              </w:rPr>
            </w:pPr>
            <w:r>
              <w:rPr>
                <w:rFonts w:eastAsia="仿宋_GB2312"/>
                <w:sz w:val="28"/>
                <w:szCs w:val="28"/>
              </w:rPr>
              <w:t>风险管理专家</w:t>
            </w:r>
          </w:p>
        </w:tc>
      </w:tr>
    </w:tbl>
    <w:p w:rsidR="00E31313" w:rsidRDefault="00E31313" w:rsidP="00E31313">
      <w:pPr>
        <w:pStyle w:val="a5"/>
        <w:spacing w:after="0" w:line="600" w:lineRule="exact"/>
        <w:ind w:firstLineChars="200" w:firstLine="640"/>
        <w:jc w:val="both"/>
        <w:rPr>
          <w:rFonts w:eastAsia="仿宋_GB2312"/>
          <w:bCs/>
          <w:sz w:val="32"/>
          <w:szCs w:val="32"/>
        </w:rPr>
      </w:pPr>
    </w:p>
    <w:p w:rsidR="00E31313" w:rsidRDefault="00E31313" w:rsidP="00E31313">
      <w:pPr>
        <w:pStyle w:val="a5"/>
        <w:spacing w:after="0" w:line="600" w:lineRule="exact"/>
        <w:ind w:firstLineChars="200" w:firstLine="643"/>
        <w:jc w:val="both"/>
        <w:rPr>
          <w:rFonts w:eastAsia="仿宋_GB2312"/>
          <w:b/>
          <w:bCs/>
          <w:sz w:val="32"/>
          <w:szCs w:val="32"/>
        </w:rPr>
      </w:pPr>
      <w:r>
        <w:rPr>
          <w:rFonts w:eastAsia="仿宋_GB2312"/>
          <w:b/>
          <w:bCs/>
          <w:sz w:val="32"/>
          <w:szCs w:val="32"/>
        </w:rPr>
        <w:t>具体活动内容：</w:t>
      </w:r>
    </w:p>
    <w:p w:rsidR="00E31313" w:rsidRDefault="00E31313" w:rsidP="00E31313">
      <w:pPr>
        <w:pStyle w:val="a5"/>
        <w:numPr>
          <w:ilvl w:val="0"/>
          <w:numId w:val="10"/>
        </w:numPr>
        <w:spacing w:after="0" w:line="600" w:lineRule="exact"/>
        <w:jc w:val="both"/>
        <w:rPr>
          <w:rFonts w:eastAsia="仿宋_GB2312"/>
          <w:bCs/>
          <w:sz w:val="32"/>
          <w:szCs w:val="32"/>
        </w:rPr>
      </w:pPr>
      <w:r>
        <w:rPr>
          <w:rFonts w:eastAsia="仿宋_GB2312"/>
          <w:bCs/>
          <w:sz w:val="32"/>
          <w:szCs w:val="32"/>
        </w:rPr>
        <w:t>风险查勘</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为更好的了解本项目风险情况，并充分掌握保险期限内项目面临的各项风险因素，我公司将组织专业人员定期对被</w:t>
      </w:r>
      <w:r>
        <w:rPr>
          <w:rFonts w:eastAsia="仿宋_GB2312"/>
          <w:bCs/>
          <w:sz w:val="32"/>
          <w:szCs w:val="32"/>
        </w:rPr>
        <w:lastRenderedPageBreak/>
        <w:t>保险人进行风险勘查，并出具项目风险评估报告，提供相应的安全管理和防灾防损建议。暂定风险查勘计划如下：</w:t>
      </w:r>
    </w:p>
    <w:p w:rsidR="00E31313" w:rsidRDefault="00E31313" w:rsidP="00E31313">
      <w:pPr>
        <w:pStyle w:val="a5"/>
        <w:spacing w:after="0" w:line="600" w:lineRule="exact"/>
        <w:ind w:left="1000"/>
        <w:jc w:val="both"/>
        <w:rPr>
          <w:rFonts w:eastAsia="仿宋_GB2312"/>
          <w:bCs/>
          <w:sz w:val="32"/>
          <w:szCs w:val="32"/>
        </w:rPr>
      </w:pPr>
    </w:p>
    <w:tbl>
      <w:tblPr>
        <w:tblW w:w="9073" w:type="dxa"/>
        <w:tblInd w:w="8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CCE8CF" w:themeFill="background1"/>
        <w:tblLayout w:type="fixed"/>
        <w:tblLook w:val="04A0" w:firstRow="1" w:lastRow="0" w:firstColumn="1" w:lastColumn="0" w:noHBand="0" w:noVBand="1"/>
      </w:tblPr>
      <w:tblGrid>
        <w:gridCol w:w="761"/>
        <w:gridCol w:w="2268"/>
        <w:gridCol w:w="6044"/>
      </w:tblGrid>
      <w:tr w:rsidR="00E31313" w:rsidTr="00E31313">
        <w:trPr>
          <w:trHeight w:val="814"/>
        </w:trPr>
        <w:tc>
          <w:tcPr>
            <w:tcW w:w="761" w:type="dxa"/>
            <w:shd w:val="clear" w:color="auto" w:fill="CCE8CF" w:themeFill="background1"/>
            <w:vAlign w:val="center"/>
          </w:tcPr>
          <w:p w:rsidR="00E31313" w:rsidRDefault="00E31313" w:rsidP="00E31313">
            <w:pPr>
              <w:kinsoku w:val="0"/>
              <w:overflowPunct w:val="0"/>
              <w:autoSpaceDE w:val="0"/>
              <w:autoSpaceDN w:val="0"/>
              <w:adjustRightInd w:val="0"/>
              <w:snapToGrid w:val="0"/>
              <w:spacing w:line="0" w:lineRule="atLeast"/>
              <w:jc w:val="center"/>
              <w:rPr>
                <w:rFonts w:eastAsia="黑体"/>
                <w:color w:val="000000" w:themeColor="text1"/>
                <w:sz w:val="28"/>
                <w:szCs w:val="28"/>
              </w:rPr>
            </w:pPr>
            <w:r>
              <w:rPr>
                <w:rFonts w:eastAsia="黑体"/>
                <w:color w:val="000000" w:themeColor="text1"/>
                <w:sz w:val="28"/>
                <w:szCs w:val="28"/>
              </w:rPr>
              <w:t>序号</w:t>
            </w:r>
          </w:p>
        </w:tc>
        <w:tc>
          <w:tcPr>
            <w:tcW w:w="2268" w:type="dxa"/>
            <w:shd w:val="clear" w:color="auto" w:fill="CCE8CF" w:themeFill="background1"/>
            <w:vAlign w:val="center"/>
          </w:tcPr>
          <w:p w:rsidR="00E31313" w:rsidRDefault="00E31313" w:rsidP="00E31313">
            <w:pPr>
              <w:kinsoku w:val="0"/>
              <w:overflowPunct w:val="0"/>
              <w:autoSpaceDE w:val="0"/>
              <w:autoSpaceDN w:val="0"/>
              <w:adjustRightInd w:val="0"/>
              <w:snapToGrid w:val="0"/>
              <w:spacing w:line="0" w:lineRule="atLeast"/>
              <w:jc w:val="center"/>
              <w:rPr>
                <w:rFonts w:eastAsia="黑体"/>
                <w:color w:val="000000" w:themeColor="text1"/>
                <w:sz w:val="28"/>
                <w:szCs w:val="28"/>
              </w:rPr>
            </w:pPr>
            <w:r>
              <w:rPr>
                <w:rFonts w:eastAsia="黑体"/>
                <w:color w:val="000000" w:themeColor="text1"/>
                <w:sz w:val="28"/>
                <w:szCs w:val="28"/>
              </w:rPr>
              <w:t>查勘内容</w:t>
            </w:r>
          </w:p>
        </w:tc>
        <w:tc>
          <w:tcPr>
            <w:tcW w:w="6044" w:type="dxa"/>
            <w:shd w:val="clear" w:color="auto" w:fill="CCE8CF" w:themeFill="background1"/>
            <w:vAlign w:val="center"/>
          </w:tcPr>
          <w:p w:rsidR="00E31313" w:rsidRDefault="00E31313" w:rsidP="00E31313">
            <w:pPr>
              <w:kinsoku w:val="0"/>
              <w:overflowPunct w:val="0"/>
              <w:autoSpaceDE w:val="0"/>
              <w:autoSpaceDN w:val="0"/>
              <w:adjustRightInd w:val="0"/>
              <w:snapToGrid w:val="0"/>
              <w:spacing w:line="0" w:lineRule="atLeast"/>
              <w:jc w:val="center"/>
              <w:rPr>
                <w:rFonts w:eastAsia="黑体"/>
                <w:color w:val="000000" w:themeColor="text1"/>
                <w:sz w:val="28"/>
                <w:szCs w:val="28"/>
              </w:rPr>
            </w:pPr>
            <w:r>
              <w:rPr>
                <w:rFonts w:eastAsia="黑体"/>
                <w:color w:val="000000" w:themeColor="text1"/>
                <w:sz w:val="28"/>
                <w:szCs w:val="28"/>
              </w:rPr>
              <w:t>实施方案简述</w:t>
            </w:r>
          </w:p>
        </w:tc>
      </w:tr>
      <w:tr w:rsidR="00E31313" w:rsidTr="00E31313">
        <w:trPr>
          <w:trHeight w:val="534"/>
        </w:trPr>
        <w:tc>
          <w:tcPr>
            <w:tcW w:w="761" w:type="dxa"/>
            <w:shd w:val="clear" w:color="auto" w:fill="CCE8CF" w:themeFill="background1"/>
            <w:vAlign w:val="center"/>
          </w:tcPr>
          <w:p w:rsidR="00E31313" w:rsidRDefault="00E31313" w:rsidP="00E31313">
            <w:pPr>
              <w:spacing w:line="0" w:lineRule="atLeast"/>
              <w:jc w:val="center"/>
              <w:rPr>
                <w:rFonts w:eastAsia="仿宋_GB2312"/>
                <w:color w:val="000000" w:themeColor="text1"/>
                <w:sz w:val="28"/>
                <w:szCs w:val="28"/>
              </w:rPr>
            </w:pPr>
            <w:r>
              <w:rPr>
                <w:rFonts w:eastAsia="仿宋_GB2312"/>
                <w:color w:val="000000" w:themeColor="text1"/>
                <w:sz w:val="28"/>
                <w:szCs w:val="28"/>
              </w:rPr>
              <w:t>1</w:t>
            </w:r>
          </w:p>
        </w:tc>
        <w:tc>
          <w:tcPr>
            <w:tcW w:w="2268" w:type="dxa"/>
            <w:shd w:val="clear" w:color="auto" w:fill="CCE8CF" w:themeFill="background1"/>
            <w:vAlign w:val="center"/>
          </w:tcPr>
          <w:p w:rsidR="00E31313" w:rsidRDefault="00E31313" w:rsidP="00E31313">
            <w:pPr>
              <w:spacing w:line="0" w:lineRule="atLeast"/>
              <w:rPr>
                <w:rFonts w:eastAsia="仿宋_GB2312"/>
                <w:color w:val="000000" w:themeColor="text1"/>
                <w:sz w:val="28"/>
                <w:szCs w:val="28"/>
              </w:rPr>
            </w:pPr>
            <w:r>
              <w:rPr>
                <w:rFonts w:eastAsia="仿宋_GB2312"/>
                <w:color w:val="000000" w:themeColor="text1"/>
                <w:sz w:val="28"/>
                <w:szCs w:val="28"/>
              </w:rPr>
              <w:t>承保后，抽样选取部分车辆进行系统性</w:t>
            </w:r>
            <w:proofErr w:type="gramStart"/>
            <w:r>
              <w:rPr>
                <w:rFonts w:eastAsia="仿宋_GB2312"/>
                <w:color w:val="000000" w:themeColor="text1"/>
                <w:sz w:val="28"/>
                <w:szCs w:val="28"/>
              </w:rPr>
              <w:t>地风险</w:t>
            </w:r>
            <w:proofErr w:type="gramEnd"/>
            <w:r>
              <w:rPr>
                <w:rFonts w:eastAsia="仿宋_GB2312"/>
                <w:color w:val="000000" w:themeColor="text1"/>
                <w:sz w:val="28"/>
                <w:szCs w:val="28"/>
              </w:rPr>
              <w:t>普查</w:t>
            </w:r>
          </w:p>
        </w:tc>
        <w:tc>
          <w:tcPr>
            <w:tcW w:w="6044" w:type="dxa"/>
            <w:shd w:val="clear" w:color="auto" w:fill="CCE8CF" w:themeFill="background1"/>
            <w:vAlign w:val="center"/>
          </w:tcPr>
          <w:p w:rsidR="00E31313" w:rsidRDefault="00E31313" w:rsidP="00E31313">
            <w:pPr>
              <w:spacing w:line="0" w:lineRule="atLeast"/>
              <w:rPr>
                <w:rFonts w:eastAsia="仿宋_GB2312"/>
                <w:color w:val="000000" w:themeColor="text1"/>
                <w:sz w:val="28"/>
                <w:szCs w:val="28"/>
              </w:rPr>
            </w:pPr>
            <w:r>
              <w:rPr>
                <w:rFonts w:eastAsia="仿宋_GB2312"/>
                <w:color w:val="000000" w:themeColor="text1"/>
                <w:sz w:val="28"/>
                <w:szCs w:val="28"/>
              </w:rPr>
              <w:t>经被保险人同意后，我公司将组织风险管理人员、行业专家和被保险人一起对典型保险标的进行一次系统性的承保查勘，并出具查勘报告，给予风险管控建议。</w:t>
            </w:r>
          </w:p>
        </w:tc>
      </w:tr>
      <w:tr w:rsidR="00E31313" w:rsidTr="00E31313">
        <w:trPr>
          <w:trHeight w:val="534"/>
        </w:trPr>
        <w:tc>
          <w:tcPr>
            <w:tcW w:w="761" w:type="dxa"/>
            <w:shd w:val="clear" w:color="auto" w:fill="CCE8CF" w:themeFill="background1"/>
            <w:vAlign w:val="center"/>
          </w:tcPr>
          <w:p w:rsidR="00E31313" w:rsidRDefault="00E31313" w:rsidP="00E31313">
            <w:pPr>
              <w:spacing w:line="0" w:lineRule="atLeast"/>
              <w:jc w:val="center"/>
              <w:rPr>
                <w:rFonts w:eastAsia="仿宋_GB2312"/>
                <w:color w:val="000000" w:themeColor="text1"/>
                <w:sz w:val="28"/>
                <w:szCs w:val="28"/>
              </w:rPr>
            </w:pPr>
            <w:r>
              <w:rPr>
                <w:rFonts w:eastAsia="仿宋_GB2312"/>
                <w:color w:val="000000" w:themeColor="text1"/>
                <w:sz w:val="28"/>
                <w:szCs w:val="28"/>
              </w:rPr>
              <w:t>2</w:t>
            </w:r>
          </w:p>
        </w:tc>
        <w:tc>
          <w:tcPr>
            <w:tcW w:w="2268" w:type="dxa"/>
            <w:shd w:val="clear" w:color="auto" w:fill="CCE8CF" w:themeFill="background1"/>
            <w:vAlign w:val="center"/>
          </w:tcPr>
          <w:p w:rsidR="00E31313" w:rsidRDefault="00E31313" w:rsidP="00E31313">
            <w:pPr>
              <w:spacing w:line="0" w:lineRule="atLeast"/>
              <w:rPr>
                <w:rFonts w:eastAsia="仿宋_GB2312"/>
                <w:color w:val="000000" w:themeColor="text1"/>
                <w:sz w:val="28"/>
                <w:szCs w:val="28"/>
              </w:rPr>
            </w:pPr>
            <w:r>
              <w:rPr>
                <w:rFonts w:eastAsia="仿宋_GB2312"/>
                <w:color w:val="000000" w:themeColor="text1"/>
                <w:sz w:val="28"/>
                <w:szCs w:val="28"/>
              </w:rPr>
              <w:t>特定季节、气候下的风险查勘</w:t>
            </w:r>
          </w:p>
        </w:tc>
        <w:tc>
          <w:tcPr>
            <w:tcW w:w="6044" w:type="dxa"/>
            <w:shd w:val="clear" w:color="auto" w:fill="CCE8CF" w:themeFill="background1"/>
            <w:vAlign w:val="center"/>
          </w:tcPr>
          <w:p w:rsidR="00E31313" w:rsidRDefault="00E31313" w:rsidP="00E31313">
            <w:pPr>
              <w:spacing w:line="0" w:lineRule="atLeast"/>
              <w:rPr>
                <w:rFonts w:eastAsia="仿宋_GB2312"/>
                <w:color w:val="000000" w:themeColor="text1"/>
                <w:sz w:val="28"/>
                <w:szCs w:val="28"/>
              </w:rPr>
            </w:pPr>
            <w:r>
              <w:rPr>
                <w:rFonts w:eastAsia="仿宋_GB2312"/>
                <w:color w:val="000000" w:themeColor="text1"/>
                <w:sz w:val="28"/>
                <w:szCs w:val="28"/>
              </w:rPr>
              <w:t>我公司已建立</w:t>
            </w:r>
            <w:r>
              <w:rPr>
                <w:rFonts w:eastAsia="仿宋_GB2312"/>
                <w:color w:val="000000" w:themeColor="text1"/>
                <w:kern w:val="0"/>
                <w:sz w:val="28"/>
                <w:szCs w:val="28"/>
              </w:rPr>
              <w:t>气象及地震灾害预警系统，在特定季节到来前、灾害性天气发生前，向被保险人提出预警，并</w:t>
            </w:r>
            <w:proofErr w:type="gramStart"/>
            <w:r>
              <w:rPr>
                <w:rFonts w:eastAsia="仿宋_GB2312"/>
                <w:color w:val="000000" w:themeColor="text1"/>
                <w:kern w:val="0"/>
                <w:sz w:val="28"/>
                <w:szCs w:val="28"/>
              </w:rPr>
              <w:t>派现场</w:t>
            </w:r>
            <w:proofErr w:type="gramEnd"/>
            <w:r>
              <w:rPr>
                <w:rFonts w:eastAsia="仿宋_GB2312"/>
                <w:color w:val="000000" w:themeColor="text1"/>
                <w:kern w:val="0"/>
                <w:sz w:val="28"/>
                <w:szCs w:val="28"/>
              </w:rPr>
              <w:t>服务小组人员协助被保险人做好风险查勘工作，提供合理的风险预防措施，为被保险人提供灾害防御服务。</w:t>
            </w:r>
          </w:p>
        </w:tc>
      </w:tr>
      <w:tr w:rsidR="00E31313" w:rsidTr="00E31313">
        <w:trPr>
          <w:trHeight w:val="1046"/>
        </w:trPr>
        <w:tc>
          <w:tcPr>
            <w:tcW w:w="761" w:type="dxa"/>
            <w:shd w:val="clear" w:color="auto" w:fill="CCE8CF" w:themeFill="background1"/>
            <w:vAlign w:val="center"/>
          </w:tcPr>
          <w:p w:rsidR="00E31313" w:rsidRDefault="00E31313" w:rsidP="00E31313">
            <w:pPr>
              <w:spacing w:line="0" w:lineRule="atLeast"/>
              <w:jc w:val="center"/>
              <w:rPr>
                <w:rFonts w:eastAsia="仿宋_GB2312"/>
                <w:color w:val="000000" w:themeColor="text1"/>
                <w:sz w:val="28"/>
                <w:szCs w:val="28"/>
              </w:rPr>
            </w:pPr>
            <w:r>
              <w:rPr>
                <w:rFonts w:eastAsia="仿宋_GB2312"/>
                <w:color w:val="000000" w:themeColor="text1"/>
                <w:sz w:val="28"/>
                <w:szCs w:val="28"/>
              </w:rPr>
              <w:t>3</w:t>
            </w:r>
          </w:p>
        </w:tc>
        <w:tc>
          <w:tcPr>
            <w:tcW w:w="2268" w:type="dxa"/>
            <w:shd w:val="clear" w:color="auto" w:fill="CCE8CF" w:themeFill="background1"/>
            <w:vAlign w:val="center"/>
          </w:tcPr>
          <w:p w:rsidR="00E31313" w:rsidRDefault="00E31313" w:rsidP="00E31313">
            <w:pPr>
              <w:spacing w:line="0" w:lineRule="atLeast"/>
              <w:rPr>
                <w:rFonts w:eastAsia="仿宋_GB2312"/>
                <w:color w:val="000000" w:themeColor="text1"/>
                <w:sz w:val="28"/>
                <w:szCs w:val="28"/>
              </w:rPr>
            </w:pPr>
            <w:r>
              <w:rPr>
                <w:rFonts w:eastAsia="仿宋_GB2312"/>
                <w:color w:val="000000" w:themeColor="text1"/>
                <w:sz w:val="28"/>
                <w:szCs w:val="28"/>
              </w:rPr>
              <w:t>保险期间内的风险查勘</w:t>
            </w:r>
          </w:p>
        </w:tc>
        <w:tc>
          <w:tcPr>
            <w:tcW w:w="6044" w:type="dxa"/>
            <w:shd w:val="clear" w:color="auto" w:fill="CCE8CF" w:themeFill="background1"/>
            <w:vAlign w:val="center"/>
          </w:tcPr>
          <w:p w:rsidR="00E31313" w:rsidRDefault="00E31313" w:rsidP="00E31313">
            <w:pPr>
              <w:spacing w:line="0" w:lineRule="atLeast"/>
              <w:rPr>
                <w:rFonts w:eastAsia="仿宋_GB2312"/>
                <w:color w:val="000000" w:themeColor="text1"/>
                <w:sz w:val="28"/>
                <w:szCs w:val="28"/>
              </w:rPr>
            </w:pPr>
            <w:r>
              <w:rPr>
                <w:rFonts w:eastAsia="仿宋_GB2312"/>
                <w:color w:val="000000" w:themeColor="text1"/>
                <w:sz w:val="28"/>
                <w:szCs w:val="28"/>
              </w:rPr>
              <w:t>结合国内同行业典型赔案，对可能存在风险隐患的部位进行针对性</w:t>
            </w:r>
            <w:proofErr w:type="gramStart"/>
            <w:r>
              <w:rPr>
                <w:rFonts w:eastAsia="仿宋_GB2312"/>
                <w:color w:val="000000" w:themeColor="text1"/>
                <w:sz w:val="28"/>
                <w:szCs w:val="28"/>
              </w:rPr>
              <w:t>地风险</w:t>
            </w:r>
            <w:proofErr w:type="gramEnd"/>
            <w:r>
              <w:rPr>
                <w:rFonts w:eastAsia="仿宋_GB2312"/>
                <w:color w:val="000000" w:themeColor="text1"/>
                <w:sz w:val="28"/>
                <w:szCs w:val="28"/>
              </w:rPr>
              <w:t>查勘，将风险降低到最小，防患于未然。</w:t>
            </w:r>
          </w:p>
        </w:tc>
      </w:tr>
      <w:tr w:rsidR="00E31313" w:rsidTr="00E31313">
        <w:trPr>
          <w:trHeight w:val="967"/>
        </w:trPr>
        <w:tc>
          <w:tcPr>
            <w:tcW w:w="761" w:type="dxa"/>
            <w:shd w:val="clear" w:color="auto" w:fill="CCE8CF" w:themeFill="background1"/>
            <w:vAlign w:val="center"/>
          </w:tcPr>
          <w:p w:rsidR="00E31313" w:rsidRDefault="00E31313" w:rsidP="00E31313">
            <w:pPr>
              <w:spacing w:line="0" w:lineRule="atLeast"/>
              <w:jc w:val="center"/>
              <w:rPr>
                <w:rFonts w:eastAsia="仿宋_GB2312"/>
                <w:color w:val="000000" w:themeColor="text1"/>
                <w:sz w:val="28"/>
                <w:szCs w:val="28"/>
              </w:rPr>
            </w:pPr>
            <w:r>
              <w:rPr>
                <w:rFonts w:eastAsia="仿宋_GB2312"/>
                <w:color w:val="000000" w:themeColor="text1"/>
                <w:sz w:val="28"/>
                <w:szCs w:val="28"/>
              </w:rPr>
              <w:t>4</w:t>
            </w:r>
          </w:p>
        </w:tc>
        <w:tc>
          <w:tcPr>
            <w:tcW w:w="2268" w:type="dxa"/>
            <w:shd w:val="clear" w:color="auto" w:fill="CCE8CF" w:themeFill="background1"/>
            <w:vAlign w:val="center"/>
          </w:tcPr>
          <w:p w:rsidR="00E31313" w:rsidRDefault="00E31313" w:rsidP="00E31313">
            <w:pPr>
              <w:spacing w:line="0" w:lineRule="atLeast"/>
              <w:rPr>
                <w:rFonts w:eastAsia="仿宋_GB2312"/>
                <w:color w:val="000000" w:themeColor="text1"/>
                <w:sz w:val="28"/>
                <w:szCs w:val="28"/>
              </w:rPr>
            </w:pPr>
            <w:r>
              <w:rPr>
                <w:rFonts w:eastAsia="仿宋_GB2312"/>
                <w:color w:val="000000" w:themeColor="text1"/>
                <w:sz w:val="28"/>
                <w:szCs w:val="28"/>
              </w:rPr>
              <w:t>根据被保险人需求提供风险查勘</w:t>
            </w:r>
          </w:p>
        </w:tc>
        <w:tc>
          <w:tcPr>
            <w:tcW w:w="6044" w:type="dxa"/>
            <w:shd w:val="clear" w:color="auto" w:fill="CCE8CF" w:themeFill="background1"/>
            <w:vAlign w:val="center"/>
          </w:tcPr>
          <w:p w:rsidR="00E31313" w:rsidRDefault="00E31313" w:rsidP="00E31313">
            <w:pPr>
              <w:spacing w:line="0" w:lineRule="atLeast"/>
              <w:rPr>
                <w:rFonts w:eastAsia="仿宋_GB2312"/>
                <w:color w:val="000000" w:themeColor="text1"/>
                <w:sz w:val="28"/>
                <w:szCs w:val="28"/>
              </w:rPr>
            </w:pPr>
            <w:r>
              <w:rPr>
                <w:rFonts w:eastAsia="仿宋_GB2312"/>
                <w:color w:val="000000" w:themeColor="text1"/>
                <w:sz w:val="28"/>
                <w:szCs w:val="28"/>
              </w:rPr>
              <w:t>应被保险人的需求，我公司随时可以组织符合要求的专业人员进行风险查勘，提供风险查勘报告及建议书，为被保险人做好贴身服务。</w:t>
            </w:r>
          </w:p>
        </w:tc>
      </w:tr>
    </w:tbl>
    <w:p w:rsidR="00E31313" w:rsidRDefault="00E31313" w:rsidP="00E31313">
      <w:pPr>
        <w:pStyle w:val="a5"/>
        <w:spacing w:after="0" w:line="600" w:lineRule="exact"/>
        <w:ind w:firstLineChars="200" w:firstLine="640"/>
        <w:jc w:val="both"/>
        <w:rPr>
          <w:rFonts w:eastAsia="仿宋_GB2312"/>
          <w:bCs/>
          <w:sz w:val="32"/>
          <w:szCs w:val="32"/>
        </w:rPr>
      </w:pPr>
    </w:p>
    <w:p w:rsidR="00E31313" w:rsidRDefault="00E31313" w:rsidP="00E31313">
      <w:pPr>
        <w:pStyle w:val="a5"/>
        <w:numPr>
          <w:ilvl w:val="0"/>
          <w:numId w:val="10"/>
        </w:numPr>
        <w:spacing w:after="0" w:line="600" w:lineRule="exact"/>
        <w:jc w:val="both"/>
        <w:rPr>
          <w:rFonts w:eastAsia="仿宋_GB2312"/>
          <w:bCs/>
          <w:sz w:val="32"/>
          <w:szCs w:val="32"/>
        </w:rPr>
      </w:pPr>
      <w:r>
        <w:rPr>
          <w:rFonts w:eastAsia="仿宋_GB2312"/>
          <w:bCs/>
          <w:sz w:val="32"/>
          <w:szCs w:val="32"/>
        </w:rPr>
        <w:t>应急预案</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制定安全应急处理预案可以预防事故的发生，并保证被保险人充分了解发生重大事故时的安全措施，一旦发生事故，能够做到及时报警，自助自救，确保自己和他人的生命安全。</w:t>
      </w:r>
    </w:p>
    <w:p w:rsidR="00E31313" w:rsidRDefault="00E31313" w:rsidP="00E31313">
      <w:pPr>
        <w:pStyle w:val="a5"/>
        <w:numPr>
          <w:ilvl w:val="0"/>
          <w:numId w:val="10"/>
        </w:numPr>
        <w:spacing w:after="0" w:line="600" w:lineRule="exact"/>
        <w:jc w:val="both"/>
        <w:rPr>
          <w:rFonts w:eastAsia="仿宋_GB2312"/>
          <w:bCs/>
          <w:sz w:val="32"/>
          <w:szCs w:val="32"/>
        </w:rPr>
      </w:pPr>
      <w:r>
        <w:rPr>
          <w:rFonts w:eastAsia="仿宋_GB2312"/>
          <w:bCs/>
          <w:sz w:val="32"/>
          <w:szCs w:val="32"/>
        </w:rPr>
        <w:t>安全教育</w:t>
      </w:r>
    </w:p>
    <w:p w:rsidR="00E31313" w:rsidRDefault="00E31313" w:rsidP="00E31313">
      <w:pPr>
        <w:pStyle w:val="a5"/>
        <w:spacing w:after="0" w:line="600" w:lineRule="exact"/>
        <w:ind w:firstLineChars="200" w:firstLine="640"/>
        <w:jc w:val="both"/>
        <w:rPr>
          <w:rFonts w:eastAsia="仿宋_GB2312"/>
          <w:bCs/>
          <w:sz w:val="32"/>
          <w:szCs w:val="32"/>
        </w:rPr>
      </w:pPr>
      <w:r>
        <w:rPr>
          <w:rFonts w:eastAsia="仿宋_GB2312"/>
          <w:bCs/>
          <w:sz w:val="32"/>
          <w:szCs w:val="32"/>
        </w:rPr>
        <w:t>如我公司有幸入围，我公司承诺每年举办</w:t>
      </w:r>
      <w:r>
        <w:rPr>
          <w:rFonts w:eastAsia="仿宋_GB2312"/>
          <w:bCs/>
          <w:sz w:val="32"/>
          <w:szCs w:val="32"/>
        </w:rPr>
        <w:t>1-2</w:t>
      </w:r>
      <w:r>
        <w:rPr>
          <w:rFonts w:eastAsia="仿宋_GB2312"/>
          <w:bCs/>
          <w:sz w:val="32"/>
          <w:szCs w:val="32"/>
        </w:rPr>
        <w:t>次安全教育，向相关人员传授风险防范、保险及法律知识。</w:t>
      </w:r>
    </w:p>
    <w:p w:rsidR="00E31313" w:rsidRDefault="00E31313" w:rsidP="00E31313">
      <w:pPr>
        <w:pStyle w:val="a5"/>
        <w:numPr>
          <w:ilvl w:val="0"/>
          <w:numId w:val="10"/>
        </w:numPr>
        <w:spacing w:after="0" w:line="600" w:lineRule="exact"/>
        <w:jc w:val="both"/>
        <w:rPr>
          <w:rFonts w:eastAsia="仿宋_GB2312"/>
          <w:bCs/>
          <w:sz w:val="32"/>
          <w:szCs w:val="32"/>
        </w:rPr>
      </w:pPr>
      <w:r>
        <w:rPr>
          <w:rFonts w:eastAsia="仿宋_GB2312"/>
          <w:bCs/>
          <w:sz w:val="32"/>
          <w:szCs w:val="32"/>
        </w:rPr>
        <w:t>风险预警</w:t>
      </w:r>
    </w:p>
    <w:p w:rsidR="00E31313" w:rsidRPr="00556E6D" w:rsidRDefault="00E31313" w:rsidP="00556E6D">
      <w:pPr>
        <w:pStyle w:val="a5"/>
        <w:spacing w:after="0" w:line="600" w:lineRule="exact"/>
        <w:ind w:firstLineChars="200" w:firstLine="640"/>
        <w:jc w:val="both"/>
        <w:rPr>
          <w:rFonts w:eastAsia="仿宋_GB2312"/>
          <w:bCs/>
          <w:sz w:val="32"/>
          <w:szCs w:val="32"/>
        </w:rPr>
      </w:pPr>
      <w:r>
        <w:rPr>
          <w:rFonts w:eastAsia="仿宋_GB2312"/>
          <w:bCs/>
          <w:sz w:val="32"/>
          <w:szCs w:val="32"/>
        </w:rPr>
        <w:lastRenderedPageBreak/>
        <w:t>我公司将针对该项目建立专属风险预警机制，主要为气象、地震及传染病预警系统。我公司通过与气象、地震、疾病预防控制中心等部门联络，建立气象、地震及传染病预警系统，为被保险人提供风险管理服务，在灾害性天气发生前或传染病初步扩散前，协同投保人通过微信、短信、邮件等具有时效性的方式向被保险人提出预警，并与被保险人一起做好这些风险控制工作。</w:t>
      </w:r>
    </w:p>
    <w:p w:rsidR="00E31313" w:rsidRDefault="00E31313" w:rsidP="00E31313">
      <w:pPr>
        <w:pStyle w:val="2"/>
        <w:spacing w:before="0" w:after="0" w:line="600" w:lineRule="exact"/>
        <w:ind w:firstLineChars="200" w:firstLine="640"/>
        <w:rPr>
          <w:rFonts w:ascii="Times New Roman" w:hAnsi="Times New Roman" w:cs="Times New Roman"/>
        </w:rPr>
      </w:pPr>
      <w:bookmarkStart w:id="15" w:name="_Toc59488970"/>
      <w:r>
        <w:rPr>
          <w:rFonts w:ascii="Times New Roman" w:hAnsi="Times New Roman" w:cs="Times New Roman"/>
        </w:rPr>
        <w:t>（四）业务管理</w:t>
      </w:r>
      <w:bookmarkEnd w:id="15"/>
    </w:p>
    <w:p w:rsidR="00E31313" w:rsidRDefault="00E31313" w:rsidP="00E31313">
      <w:pPr>
        <w:pStyle w:val="3"/>
        <w:spacing w:before="0" w:after="0" w:line="600" w:lineRule="exact"/>
        <w:jc w:val="both"/>
        <w:rPr>
          <w:sz w:val="32"/>
          <w:szCs w:val="32"/>
        </w:rPr>
      </w:pPr>
      <w:bookmarkStart w:id="16" w:name="_Toc59488971"/>
      <w:r>
        <w:rPr>
          <w:sz w:val="32"/>
          <w:szCs w:val="32"/>
        </w:rPr>
        <w:t>1.</w:t>
      </w:r>
      <w:r>
        <w:rPr>
          <w:sz w:val="32"/>
          <w:szCs w:val="32"/>
        </w:rPr>
        <w:t>承保理赔信息及时报送</w:t>
      </w:r>
      <w:bookmarkEnd w:id="16"/>
    </w:p>
    <w:p w:rsidR="00E31313" w:rsidRDefault="00E31313" w:rsidP="00E31313">
      <w:pPr>
        <w:spacing w:line="600" w:lineRule="exact"/>
        <w:ind w:firstLineChars="200" w:firstLine="643"/>
        <w:rPr>
          <w:rFonts w:eastAsia="仿宋_GB2312"/>
          <w:sz w:val="32"/>
          <w:szCs w:val="32"/>
        </w:rPr>
      </w:pPr>
      <w:r>
        <w:rPr>
          <w:rFonts w:eastAsia="仿宋_GB2312"/>
          <w:b/>
          <w:sz w:val="32"/>
          <w:szCs w:val="32"/>
        </w:rPr>
        <w:t>我公司郑重承诺将据政府采购中心要求及时报送《江苏省党政机关、事业单位及团体组织机动车辆保险情况汇总表》、《江苏省党政机关、事业单位及团体组织机动车辆保险赔款情况汇总表》，统计填报的承保情况数据资料准确、完整，无隐瞒</w:t>
      </w:r>
      <w:r>
        <w:rPr>
          <w:rFonts w:eastAsia="仿宋_GB2312"/>
          <w:sz w:val="32"/>
          <w:szCs w:val="32"/>
        </w:rPr>
        <w:t>；并认真、及时、准确地编报各市行政事业单位公务用车定点保险业务统计表，每月结束前</w:t>
      </w:r>
      <w:r>
        <w:rPr>
          <w:rFonts w:eastAsia="仿宋_GB2312"/>
          <w:sz w:val="32"/>
          <w:szCs w:val="32"/>
        </w:rPr>
        <w:t>5</w:t>
      </w:r>
      <w:r>
        <w:rPr>
          <w:rFonts w:eastAsia="仿宋_GB2312"/>
          <w:sz w:val="32"/>
          <w:szCs w:val="32"/>
        </w:rPr>
        <w:t>天内（</w:t>
      </w:r>
      <w:r>
        <w:rPr>
          <w:rFonts w:eastAsia="仿宋_GB2312"/>
          <w:sz w:val="32"/>
          <w:szCs w:val="32"/>
        </w:rPr>
        <w:t>25</w:t>
      </w:r>
      <w:r>
        <w:rPr>
          <w:rFonts w:eastAsia="仿宋_GB2312"/>
          <w:sz w:val="32"/>
          <w:szCs w:val="32"/>
        </w:rPr>
        <w:t>日</w:t>
      </w:r>
      <w:r>
        <w:rPr>
          <w:rFonts w:eastAsia="仿宋_GB2312"/>
          <w:sz w:val="32"/>
          <w:szCs w:val="32"/>
        </w:rPr>
        <w:t>-30</w:t>
      </w:r>
      <w:r>
        <w:rPr>
          <w:rFonts w:eastAsia="仿宋_GB2312"/>
          <w:sz w:val="32"/>
          <w:szCs w:val="32"/>
        </w:rPr>
        <w:t>日），汇总后以电子</w:t>
      </w:r>
      <w:proofErr w:type="gramStart"/>
      <w:r>
        <w:rPr>
          <w:rFonts w:eastAsia="仿宋_GB2312"/>
          <w:sz w:val="32"/>
          <w:szCs w:val="32"/>
        </w:rPr>
        <w:t>档</w:t>
      </w:r>
      <w:proofErr w:type="gramEnd"/>
      <w:r>
        <w:rPr>
          <w:rFonts w:eastAsia="仿宋_GB2312"/>
          <w:sz w:val="32"/>
          <w:szCs w:val="32"/>
        </w:rPr>
        <w:t>形式报送给政府采购中心和财政局，每季度结束前五天内及时以书面形式和电子</w:t>
      </w:r>
      <w:proofErr w:type="gramStart"/>
      <w:r>
        <w:rPr>
          <w:rFonts w:eastAsia="仿宋_GB2312"/>
          <w:sz w:val="32"/>
          <w:szCs w:val="32"/>
        </w:rPr>
        <w:t>档</w:t>
      </w:r>
      <w:proofErr w:type="gramEnd"/>
      <w:r>
        <w:rPr>
          <w:rFonts w:eastAsia="仿宋_GB2312"/>
          <w:sz w:val="32"/>
          <w:szCs w:val="32"/>
        </w:rPr>
        <w:t>形式报送至政府采购中心。</w:t>
      </w:r>
    </w:p>
    <w:p w:rsidR="00E31313" w:rsidRDefault="00E31313" w:rsidP="00E31313">
      <w:pPr>
        <w:pStyle w:val="3"/>
        <w:spacing w:before="0" w:after="0" w:line="600" w:lineRule="exact"/>
        <w:jc w:val="both"/>
        <w:rPr>
          <w:sz w:val="32"/>
          <w:szCs w:val="32"/>
        </w:rPr>
      </w:pPr>
      <w:bookmarkStart w:id="17" w:name="_Toc59488972"/>
      <w:r>
        <w:rPr>
          <w:sz w:val="32"/>
          <w:szCs w:val="32"/>
        </w:rPr>
        <w:t>2.</w:t>
      </w:r>
      <w:r>
        <w:rPr>
          <w:sz w:val="32"/>
          <w:szCs w:val="32"/>
        </w:rPr>
        <w:t>专户档案跟踪</w:t>
      </w:r>
      <w:bookmarkEnd w:id="17"/>
    </w:p>
    <w:p w:rsidR="00E31313" w:rsidRDefault="00E31313" w:rsidP="00E31313">
      <w:pPr>
        <w:spacing w:line="600" w:lineRule="exact"/>
        <w:ind w:firstLineChars="200" w:firstLine="643"/>
        <w:rPr>
          <w:rFonts w:eastAsia="仿宋_GB2312"/>
          <w:b/>
          <w:sz w:val="32"/>
          <w:szCs w:val="32"/>
        </w:rPr>
      </w:pPr>
      <w:r>
        <w:rPr>
          <w:rFonts w:eastAsia="仿宋_GB2312"/>
          <w:b/>
          <w:sz w:val="32"/>
          <w:szCs w:val="32"/>
        </w:rPr>
        <w:t>我公司郑重承诺对承保的党政机关、事业单位及团体组织车辆建立专门的车险档案，实行专户管理，开展跟踪服务。</w:t>
      </w:r>
    </w:p>
    <w:p w:rsidR="00E31313" w:rsidRDefault="00E31313" w:rsidP="00E31313">
      <w:pPr>
        <w:pStyle w:val="3"/>
        <w:spacing w:before="0" w:after="0" w:line="600" w:lineRule="exact"/>
        <w:jc w:val="both"/>
        <w:rPr>
          <w:sz w:val="32"/>
          <w:szCs w:val="32"/>
        </w:rPr>
      </w:pPr>
      <w:bookmarkStart w:id="18" w:name="_Toc59488973"/>
      <w:r>
        <w:rPr>
          <w:sz w:val="32"/>
          <w:szCs w:val="32"/>
        </w:rPr>
        <w:t>3.</w:t>
      </w:r>
      <w:r>
        <w:rPr>
          <w:sz w:val="32"/>
          <w:szCs w:val="32"/>
        </w:rPr>
        <w:t>业务信息化</w:t>
      </w:r>
      <w:bookmarkEnd w:id="18"/>
    </w:p>
    <w:p w:rsidR="00E31313" w:rsidRDefault="00E31313" w:rsidP="00E31313">
      <w:pPr>
        <w:spacing w:line="600" w:lineRule="exact"/>
        <w:ind w:firstLineChars="200" w:firstLine="643"/>
        <w:rPr>
          <w:rFonts w:eastAsia="仿宋_GB2312"/>
          <w:b/>
          <w:sz w:val="32"/>
          <w:szCs w:val="32"/>
        </w:rPr>
      </w:pPr>
      <w:r>
        <w:rPr>
          <w:rFonts w:eastAsia="仿宋_GB2312"/>
          <w:b/>
          <w:sz w:val="32"/>
          <w:szCs w:val="32"/>
        </w:rPr>
        <w:t>我公司郑重承诺实现机动车辆保险业务信息化处理省</w:t>
      </w:r>
      <w:r>
        <w:rPr>
          <w:rFonts w:eastAsia="仿宋_GB2312"/>
          <w:b/>
          <w:sz w:val="32"/>
          <w:szCs w:val="32"/>
        </w:rPr>
        <w:lastRenderedPageBreak/>
        <w:t>内各地联网。</w:t>
      </w:r>
    </w:p>
    <w:p w:rsidR="00E31313" w:rsidRDefault="00E31313" w:rsidP="00E31313">
      <w:pPr>
        <w:pStyle w:val="3"/>
        <w:spacing w:before="0" w:after="0" w:line="600" w:lineRule="exact"/>
        <w:jc w:val="both"/>
        <w:rPr>
          <w:sz w:val="32"/>
          <w:szCs w:val="32"/>
        </w:rPr>
      </w:pPr>
      <w:bookmarkStart w:id="19" w:name="_Toc59488974"/>
      <w:r>
        <w:rPr>
          <w:sz w:val="32"/>
          <w:szCs w:val="32"/>
        </w:rPr>
        <w:t>4.</w:t>
      </w:r>
      <w:r>
        <w:rPr>
          <w:sz w:val="32"/>
          <w:szCs w:val="32"/>
        </w:rPr>
        <w:t>智能化</w:t>
      </w:r>
      <w:r>
        <w:rPr>
          <w:sz w:val="32"/>
          <w:szCs w:val="32"/>
        </w:rPr>
        <w:t>VIP</w:t>
      </w:r>
      <w:r>
        <w:rPr>
          <w:sz w:val="32"/>
          <w:szCs w:val="32"/>
        </w:rPr>
        <w:t>服务</w:t>
      </w:r>
      <w:bookmarkEnd w:id="19"/>
    </w:p>
    <w:p w:rsidR="00E31313" w:rsidRDefault="00E31313" w:rsidP="00E31313">
      <w:pPr>
        <w:spacing w:line="600" w:lineRule="exact"/>
        <w:ind w:firstLineChars="200" w:firstLine="643"/>
        <w:rPr>
          <w:rFonts w:eastAsia="仿宋_GB2312"/>
          <w:b/>
          <w:sz w:val="32"/>
          <w:szCs w:val="32"/>
        </w:rPr>
      </w:pPr>
      <w:r>
        <w:rPr>
          <w:rFonts w:eastAsia="仿宋_GB2312"/>
          <w:b/>
          <w:sz w:val="32"/>
          <w:szCs w:val="32"/>
        </w:rPr>
        <w:t>对于承保的党政机关、事业单位及团体组织的机动车辆，在保单正副本上和录入机动车辆保险信息化处理系统时，加注特别代码，以与其承保的其他车辆相区别，便于对有关数据的调阅。</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同时利用信息系统，针对承保的党政机关、事业单位及团体组织的机动车辆开展</w:t>
      </w:r>
      <w:r>
        <w:rPr>
          <w:rFonts w:eastAsia="仿宋_GB2312"/>
          <w:sz w:val="32"/>
          <w:szCs w:val="32"/>
        </w:rPr>
        <w:t>VIP</w:t>
      </w:r>
      <w:r>
        <w:rPr>
          <w:rFonts w:eastAsia="仿宋_GB2312"/>
          <w:sz w:val="32"/>
          <w:szCs w:val="32"/>
        </w:rPr>
        <w:t>服务，</w:t>
      </w:r>
      <w:r>
        <w:rPr>
          <w:rFonts w:eastAsia="仿宋_GB2312"/>
          <w:color w:val="000000"/>
          <w:sz w:val="32"/>
          <w:szCs w:val="32"/>
        </w:rPr>
        <w:t>在总公司、分公司与各三、四级机构为各被保险人建立理赔服务</w:t>
      </w:r>
      <w:r>
        <w:rPr>
          <w:rFonts w:eastAsia="仿宋_GB2312"/>
          <w:color w:val="000000"/>
          <w:sz w:val="32"/>
          <w:szCs w:val="32"/>
        </w:rPr>
        <w:t>VIP</w:t>
      </w:r>
      <w:r>
        <w:rPr>
          <w:rFonts w:eastAsia="仿宋_GB2312"/>
          <w:color w:val="000000"/>
          <w:sz w:val="32"/>
          <w:szCs w:val="32"/>
        </w:rPr>
        <w:t>通道，保证各被保险人在理赔服务方面享有</w:t>
      </w:r>
      <w:r>
        <w:rPr>
          <w:rFonts w:eastAsia="仿宋_GB2312"/>
          <w:color w:val="000000"/>
          <w:sz w:val="32"/>
          <w:szCs w:val="32"/>
        </w:rPr>
        <w:t>VIP</w:t>
      </w:r>
      <w:r>
        <w:rPr>
          <w:rFonts w:eastAsia="仿宋_GB2312"/>
          <w:color w:val="000000"/>
          <w:sz w:val="32"/>
          <w:szCs w:val="32"/>
        </w:rPr>
        <w:t>服务遵循优先处理原则，提供现场施救，并垫付相关费用，提供事故跟踪服务，参与事故调解处理，先行代位赔偿、代位追偿、代位协商，参与签订三方协议；同时针对灾害天气遇到的密集型案件，积极采取应对措施，减免手续，减少理赔流程，增加人员支持，实现现场一次性定损、一站式结案服务的理赔绿色通道。</w:t>
      </w:r>
    </w:p>
    <w:p w:rsidR="00E31313" w:rsidRDefault="00E31313" w:rsidP="00E31313">
      <w:pPr>
        <w:spacing w:line="600" w:lineRule="exact"/>
        <w:ind w:firstLineChars="200" w:firstLine="640"/>
        <w:rPr>
          <w:rFonts w:eastAsia="仿宋_GB2312"/>
          <w:sz w:val="32"/>
          <w:szCs w:val="32"/>
        </w:rPr>
      </w:pPr>
    </w:p>
    <w:p w:rsidR="00E31313" w:rsidRDefault="00E31313" w:rsidP="00E31313">
      <w:pPr>
        <w:pStyle w:val="2"/>
        <w:spacing w:before="0" w:after="0" w:line="600" w:lineRule="exact"/>
        <w:ind w:firstLineChars="200" w:firstLine="640"/>
        <w:rPr>
          <w:rFonts w:ascii="Times New Roman" w:hAnsi="Times New Roman" w:cs="Times New Roman"/>
        </w:rPr>
      </w:pPr>
      <w:bookmarkStart w:id="20" w:name="_Toc59488975"/>
      <w:r>
        <w:rPr>
          <w:rFonts w:ascii="Times New Roman" w:hAnsi="Times New Roman" w:cs="Times New Roman"/>
        </w:rPr>
        <w:t>（五）防腐倡廉措施</w:t>
      </w:r>
      <w:bookmarkEnd w:id="20"/>
    </w:p>
    <w:p w:rsidR="00E31313" w:rsidRDefault="00E31313" w:rsidP="00E31313">
      <w:pPr>
        <w:spacing w:line="60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协助有关部门做好对被保险单位经办人的廉政工作，防止腐败现象的出现。</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不以任何形式向被保险单位及其经办人提供回扣。</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在保险公司之间开展公平竞争，不使用任何不正当行为影响干扰被保险人的自主选择行为。</w:t>
      </w:r>
    </w:p>
    <w:p w:rsidR="00E31313" w:rsidRDefault="00E31313" w:rsidP="00E31313">
      <w:pPr>
        <w:spacing w:line="600" w:lineRule="exact"/>
        <w:ind w:firstLineChars="200" w:firstLine="640"/>
        <w:rPr>
          <w:rFonts w:eastAsia="仿宋_GB2312"/>
          <w:sz w:val="32"/>
          <w:szCs w:val="32"/>
        </w:rPr>
      </w:pPr>
    </w:p>
    <w:p w:rsidR="00E31313" w:rsidRDefault="00E31313" w:rsidP="00E31313">
      <w:pPr>
        <w:pStyle w:val="2"/>
        <w:spacing w:before="0" w:after="0" w:line="600" w:lineRule="exact"/>
        <w:ind w:firstLineChars="200" w:firstLine="640"/>
        <w:rPr>
          <w:rFonts w:ascii="Times New Roman" w:hAnsi="Times New Roman" w:cs="Times New Roman"/>
        </w:rPr>
      </w:pPr>
      <w:bookmarkStart w:id="21" w:name="_Toc59488976"/>
      <w:r>
        <w:rPr>
          <w:rFonts w:ascii="Times New Roman" w:hAnsi="Times New Roman" w:cs="Times New Roman"/>
        </w:rPr>
        <w:lastRenderedPageBreak/>
        <w:t>（六）增值服务方案</w:t>
      </w:r>
      <w:bookmarkEnd w:id="21"/>
    </w:p>
    <w:p w:rsidR="00E31313" w:rsidRDefault="00E31313" w:rsidP="00E31313">
      <w:pPr>
        <w:spacing w:line="600" w:lineRule="exact"/>
        <w:ind w:firstLineChars="200" w:firstLine="640"/>
        <w:rPr>
          <w:rFonts w:eastAsia="仿宋_GB2312"/>
          <w:sz w:val="32"/>
          <w:szCs w:val="32"/>
        </w:rPr>
      </w:pPr>
      <w:r>
        <w:rPr>
          <w:rFonts w:eastAsia="仿宋_GB2312"/>
          <w:sz w:val="32"/>
          <w:szCs w:val="32"/>
        </w:rPr>
        <w:t>保险，重在保障，而大地保险公司一直把客户的需求作为发展的根本。凭借专业的服务能力、真诚的服务态度、全面的服务体系为投保人提供快速、周到、细致、贴心的特色增值服务，切实满足投保人的风险需求，</w:t>
      </w:r>
      <w:proofErr w:type="gramStart"/>
      <w:r>
        <w:rPr>
          <w:rFonts w:eastAsia="仿宋_GB2312"/>
          <w:sz w:val="32"/>
          <w:szCs w:val="32"/>
        </w:rPr>
        <w:t>让保险</w:t>
      </w:r>
      <w:proofErr w:type="gramEnd"/>
      <w:r>
        <w:rPr>
          <w:rFonts w:eastAsia="仿宋_GB2312"/>
          <w:sz w:val="32"/>
          <w:szCs w:val="32"/>
        </w:rPr>
        <w:t>真正发挥其保障的效力。</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我公司可在全省范围内为被保险车辆进行以下服务：</w:t>
      </w:r>
    </w:p>
    <w:p w:rsidR="00E31313" w:rsidRDefault="00E31313" w:rsidP="00E31313">
      <w:pPr>
        <w:spacing w:line="600" w:lineRule="exact"/>
        <w:ind w:firstLineChars="200" w:firstLine="643"/>
        <w:rPr>
          <w:rFonts w:eastAsia="仿宋_GB2312"/>
          <w:b/>
          <w:sz w:val="32"/>
          <w:szCs w:val="32"/>
        </w:rPr>
      </w:pPr>
      <w:r>
        <w:rPr>
          <w:rFonts w:eastAsia="仿宋_GB2312"/>
          <w:b/>
          <w:sz w:val="32"/>
          <w:szCs w:val="32"/>
        </w:rPr>
        <w:t>道路救援服务、</w:t>
      </w:r>
      <w:proofErr w:type="gramStart"/>
      <w:r>
        <w:rPr>
          <w:rFonts w:eastAsia="仿宋_GB2312"/>
          <w:b/>
          <w:sz w:val="32"/>
          <w:szCs w:val="32"/>
        </w:rPr>
        <w:t>客户代驾服务</w:t>
      </w:r>
      <w:proofErr w:type="gramEnd"/>
      <w:r>
        <w:rPr>
          <w:rFonts w:eastAsia="仿宋_GB2312"/>
          <w:b/>
          <w:sz w:val="32"/>
          <w:szCs w:val="32"/>
        </w:rPr>
        <w:t>、安全检测服务、车辆代送检服务。</w:t>
      </w:r>
    </w:p>
    <w:p w:rsidR="00E31313" w:rsidRDefault="00E31313" w:rsidP="00E31313">
      <w:pPr>
        <w:spacing w:line="600" w:lineRule="exact"/>
        <w:ind w:firstLineChars="200" w:firstLine="643"/>
        <w:rPr>
          <w:rFonts w:eastAsia="仿宋_GB2312"/>
          <w:b/>
          <w:sz w:val="32"/>
          <w:szCs w:val="32"/>
        </w:rPr>
      </w:pPr>
    </w:p>
    <w:p w:rsidR="00E31313" w:rsidRDefault="00E31313" w:rsidP="00E31313">
      <w:pPr>
        <w:pStyle w:val="3"/>
        <w:numPr>
          <w:ilvl w:val="0"/>
          <w:numId w:val="11"/>
        </w:numPr>
        <w:spacing w:before="0" w:after="0" w:line="600" w:lineRule="exact"/>
        <w:ind w:left="0" w:firstLineChars="200" w:firstLine="640"/>
        <w:jc w:val="both"/>
        <w:rPr>
          <w:sz w:val="32"/>
          <w:szCs w:val="32"/>
        </w:rPr>
      </w:pPr>
      <w:bookmarkStart w:id="22" w:name="_Toc59488977"/>
      <w:r>
        <w:rPr>
          <w:sz w:val="32"/>
          <w:szCs w:val="32"/>
        </w:rPr>
        <w:t>道路救援服务</w:t>
      </w:r>
      <w:bookmarkEnd w:id="22"/>
    </w:p>
    <w:p w:rsidR="00E31313" w:rsidRDefault="00E31313" w:rsidP="00E31313">
      <w:pPr>
        <w:spacing w:line="600" w:lineRule="exact"/>
        <w:ind w:firstLineChars="200" w:firstLine="640"/>
        <w:rPr>
          <w:rFonts w:eastAsia="仿宋_GB2312"/>
          <w:sz w:val="32"/>
          <w:szCs w:val="32"/>
        </w:rPr>
      </w:pPr>
      <w:r>
        <w:rPr>
          <w:rFonts w:eastAsia="仿宋_GB2312"/>
          <w:sz w:val="32"/>
          <w:szCs w:val="32"/>
        </w:rPr>
        <w:t>保险期间内，被保险机动车在使用过程中发生故障而丧失行驶能力时，我公司根据被保险人请求，向被保险人提供如下道路救援服务。</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）单程</w:t>
      </w:r>
      <w:r>
        <w:rPr>
          <w:rFonts w:eastAsia="仿宋_GB2312"/>
          <w:sz w:val="32"/>
          <w:szCs w:val="32"/>
        </w:rPr>
        <w:t>50</w:t>
      </w:r>
      <w:r>
        <w:rPr>
          <w:rFonts w:eastAsia="仿宋_GB2312"/>
          <w:sz w:val="32"/>
          <w:szCs w:val="32"/>
        </w:rPr>
        <w:t>公里以内拖车；</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）送油、送水、送防冻液、搭电；</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）轮胎充气、更换轮胎；</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）车辆脱离困境所需的拖拽、吊车。</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保险期间内，我公司提供</w:t>
      </w:r>
      <w:r>
        <w:rPr>
          <w:rFonts w:eastAsia="仿宋_GB2312"/>
          <w:b/>
          <w:sz w:val="32"/>
          <w:szCs w:val="32"/>
        </w:rPr>
        <w:t>2</w:t>
      </w:r>
      <w:r>
        <w:rPr>
          <w:rFonts w:eastAsia="仿宋_GB2312"/>
          <w:b/>
          <w:sz w:val="32"/>
          <w:szCs w:val="32"/>
        </w:rPr>
        <w:t>次免费服务</w:t>
      </w:r>
      <w:r>
        <w:rPr>
          <w:rFonts w:eastAsia="仿宋_GB2312"/>
          <w:sz w:val="32"/>
          <w:szCs w:val="32"/>
        </w:rPr>
        <w:t>，超出</w:t>
      </w:r>
      <w:r>
        <w:rPr>
          <w:rFonts w:eastAsia="仿宋_GB2312"/>
          <w:sz w:val="32"/>
          <w:szCs w:val="32"/>
        </w:rPr>
        <w:t>2</w:t>
      </w:r>
      <w:r>
        <w:rPr>
          <w:rFonts w:eastAsia="仿宋_GB2312"/>
          <w:sz w:val="32"/>
          <w:szCs w:val="32"/>
        </w:rPr>
        <w:t>次的，由我公司和保险人在签订保险合同时协商确定，分为</w:t>
      </w:r>
      <w:r>
        <w:rPr>
          <w:rFonts w:eastAsia="仿宋_GB2312"/>
          <w:sz w:val="32"/>
          <w:szCs w:val="32"/>
        </w:rPr>
        <w:t>5</w:t>
      </w:r>
      <w:r>
        <w:rPr>
          <w:rFonts w:eastAsia="仿宋_GB2312"/>
          <w:sz w:val="32"/>
          <w:szCs w:val="32"/>
        </w:rPr>
        <w:t>次、</w:t>
      </w:r>
      <w:r>
        <w:rPr>
          <w:rFonts w:eastAsia="仿宋_GB2312"/>
          <w:sz w:val="32"/>
          <w:szCs w:val="32"/>
        </w:rPr>
        <w:t>10</w:t>
      </w:r>
      <w:r>
        <w:rPr>
          <w:rFonts w:eastAsia="仿宋_GB2312"/>
          <w:sz w:val="32"/>
          <w:szCs w:val="32"/>
        </w:rPr>
        <w:t>次、</w:t>
      </w:r>
      <w:r>
        <w:rPr>
          <w:rFonts w:eastAsia="仿宋_GB2312"/>
          <w:sz w:val="32"/>
          <w:szCs w:val="32"/>
        </w:rPr>
        <w:t>15</w:t>
      </w:r>
      <w:r>
        <w:rPr>
          <w:rFonts w:eastAsia="仿宋_GB2312"/>
          <w:sz w:val="32"/>
          <w:szCs w:val="32"/>
        </w:rPr>
        <w:t>次、</w:t>
      </w:r>
      <w:r>
        <w:rPr>
          <w:rFonts w:eastAsia="仿宋_GB2312"/>
          <w:sz w:val="32"/>
          <w:szCs w:val="32"/>
        </w:rPr>
        <w:t>20</w:t>
      </w:r>
      <w:r>
        <w:rPr>
          <w:rFonts w:eastAsia="仿宋_GB2312"/>
          <w:sz w:val="32"/>
          <w:szCs w:val="32"/>
        </w:rPr>
        <w:t>次四档。</w:t>
      </w:r>
    </w:p>
    <w:p w:rsidR="00E31313" w:rsidRDefault="00E31313" w:rsidP="00E31313">
      <w:pPr>
        <w:spacing w:line="600" w:lineRule="exact"/>
        <w:ind w:firstLineChars="200" w:firstLine="643"/>
        <w:rPr>
          <w:rFonts w:eastAsia="仿宋_GB2312"/>
          <w:b/>
          <w:sz w:val="32"/>
          <w:szCs w:val="32"/>
        </w:rPr>
      </w:pPr>
      <w:r>
        <w:rPr>
          <w:rFonts w:eastAsia="仿宋_GB2312"/>
          <w:b/>
          <w:sz w:val="32"/>
          <w:szCs w:val="32"/>
        </w:rPr>
        <w:t>以下内容不适用此增值服务：</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）根据所在地法律法规、行政管理部门的规定，无</w:t>
      </w:r>
      <w:r>
        <w:rPr>
          <w:rFonts w:eastAsia="仿宋_GB2312"/>
          <w:sz w:val="32"/>
          <w:szCs w:val="32"/>
        </w:rPr>
        <w:lastRenderedPageBreak/>
        <w:t>法开展相关服务项目的情形；</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）送油、更换轮胎等服务过程中产生的油料、防冻液、配件、辅料等材料费用；</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）被保险人或驾驶人的故意行为。</w:t>
      </w:r>
    </w:p>
    <w:p w:rsidR="00E31313" w:rsidRDefault="00E31313" w:rsidP="00E31313">
      <w:pPr>
        <w:pStyle w:val="3"/>
        <w:numPr>
          <w:ilvl w:val="0"/>
          <w:numId w:val="11"/>
        </w:numPr>
        <w:spacing w:before="0" w:after="0" w:line="600" w:lineRule="exact"/>
        <w:ind w:left="0" w:firstLineChars="200" w:firstLine="640"/>
        <w:jc w:val="both"/>
        <w:rPr>
          <w:sz w:val="32"/>
          <w:szCs w:val="32"/>
        </w:rPr>
      </w:pPr>
      <w:bookmarkStart w:id="23" w:name="_Toc59488978"/>
      <w:proofErr w:type="gramStart"/>
      <w:r>
        <w:rPr>
          <w:sz w:val="32"/>
          <w:szCs w:val="32"/>
        </w:rPr>
        <w:t>客户代驾服务</w:t>
      </w:r>
      <w:bookmarkEnd w:id="23"/>
      <w:proofErr w:type="gramEnd"/>
    </w:p>
    <w:p w:rsidR="00E31313" w:rsidRDefault="00E31313" w:rsidP="00E31313">
      <w:pPr>
        <w:spacing w:line="600" w:lineRule="exact"/>
        <w:ind w:firstLineChars="200" w:firstLine="640"/>
        <w:rPr>
          <w:rFonts w:eastAsia="仿宋_GB2312"/>
          <w:sz w:val="32"/>
          <w:szCs w:val="32"/>
        </w:rPr>
      </w:pPr>
      <w:r>
        <w:rPr>
          <w:rFonts w:eastAsia="仿宋_GB2312"/>
          <w:sz w:val="32"/>
          <w:szCs w:val="32"/>
        </w:rPr>
        <w:t>保险期间内，我公司根据被保险人请求，在被保险人或其允许的驾驶人因饮酒、服用药物等原因无法驾驶或存在重大安全驾驶隐患时提供单程</w:t>
      </w:r>
      <w:r>
        <w:rPr>
          <w:rFonts w:eastAsia="仿宋_GB2312"/>
          <w:sz w:val="32"/>
          <w:szCs w:val="32"/>
        </w:rPr>
        <w:t>30</w:t>
      </w:r>
      <w:r>
        <w:rPr>
          <w:rFonts w:eastAsia="仿宋_GB2312"/>
          <w:sz w:val="32"/>
          <w:szCs w:val="32"/>
        </w:rPr>
        <w:t>公里以内、等待时间</w:t>
      </w:r>
      <w:r>
        <w:rPr>
          <w:rFonts w:eastAsia="仿宋_GB2312"/>
          <w:sz w:val="32"/>
          <w:szCs w:val="32"/>
        </w:rPr>
        <w:t>15</w:t>
      </w:r>
      <w:r>
        <w:rPr>
          <w:rFonts w:eastAsia="仿宋_GB2312"/>
          <w:sz w:val="32"/>
          <w:szCs w:val="32"/>
        </w:rPr>
        <w:t>分钟以内的</w:t>
      </w:r>
      <w:proofErr w:type="gramStart"/>
      <w:r>
        <w:rPr>
          <w:rFonts w:eastAsia="仿宋_GB2312"/>
          <w:sz w:val="32"/>
          <w:szCs w:val="32"/>
        </w:rPr>
        <w:t>短途代驾服务</w:t>
      </w:r>
      <w:proofErr w:type="gramEnd"/>
      <w:r>
        <w:rPr>
          <w:rFonts w:eastAsia="仿宋_GB2312"/>
          <w:sz w:val="32"/>
          <w:szCs w:val="32"/>
        </w:rPr>
        <w:t>。</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保险期间内，我公司提供</w:t>
      </w:r>
      <w:r>
        <w:rPr>
          <w:rFonts w:eastAsia="仿宋_GB2312"/>
          <w:b/>
          <w:sz w:val="32"/>
          <w:szCs w:val="32"/>
        </w:rPr>
        <w:t>1</w:t>
      </w:r>
      <w:r>
        <w:rPr>
          <w:rFonts w:eastAsia="仿宋_GB2312"/>
          <w:b/>
          <w:sz w:val="32"/>
          <w:szCs w:val="32"/>
        </w:rPr>
        <w:t>次免费服务</w:t>
      </w:r>
      <w:r>
        <w:rPr>
          <w:rFonts w:eastAsia="仿宋_GB2312"/>
          <w:sz w:val="32"/>
          <w:szCs w:val="32"/>
        </w:rPr>
        <w:t>，超过</w:t>
      </w:r>
      <w:r>
        <w:rPr>
          <w:rFonts w:eastAsia="仿宋_GB2312"/>
          <w:sz w:val="32"/>
          <w:szCs w:val="32"/>
        </w:rPr>
        <w:t>1</w:t>
      </w:r>
      <w:r>
        <w:rPr>
          <w:rFonts w:eastAsia="仿宋_GB2312"/>
          <w:sz w:val="32"/>
          <w:szCs w:val="32"/>
        </w:rPr>
        <w:t>次的、或第</w:t>
      </w:r>
      <w:r>
        <w:rPr>
          <w:rFonts w:eastAsia="仿宋_GB2312"/>
          <w:sz w:val="32"/>
          <w:szCs w:val="32"/>
        </w:rPr>
        <w:t>1</w:t>
      </w:r>
      <w:r>
        <w:rPr>
          <w:rFonts w:eastAsia="仿宋_GB2312"/>
          <w:sz w:val="32"/>
          <w:szCs w:val="32"/>
        </w:rPr>
        <w:t>次超过</w:t>
      </w:r>
      <w:r>
        <w:rPr>
          <w:rFonts w:eastAsia="仿宋_GB2312"/>
          <w:sz w:val="32"/>
          <w:szCs w:val="32"/>
        </w:rPr>
        <w:t>30</w:t>
      </w:r>
      <w:r>
        <w:rPr>
          <w:rFonts w:eastAsia="仿宋_GB2312"/>
          <w:sz w:val="32"/>
          <w:szCs w:val="32"/>
        </w:rPr>
        <w:t>公里的部分按市场价收费。</w:t>
      </w:r>
    </w:p>
    <w:p w:rsidR="00E31313" w:rsidRDefault="00E31313" w:rsidP="00E31313">
      <w:pPr>
        <w:spacing w:line="600" w:lineRule="exact"/>
        <w:ind w:firstLineChars="200" w:firstLine="643"/>
        <w:rPr>
          <w:rFonts w:eastAsia="仿宋_GB2312"/>
          <w:b/>
          <w:sz w:val="32"/>
          <w:szCs w:val="32"/>
        </w:rPr>
      </w:pPr>
      <w:r>
        <w:rPr>
          <w:rFonts w:eastAsia="仿宋_GB2312"/>
          <w:b/>
          <w:sz w:val="32"/>
          <w:szCs w:val="32"/>
        </w:rPr>
        <w:t>以下情况不适用此增值服务：</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根据所在地法律法规、行政管理部门的要求，无法开展相关服务项目的情形。</w:t>
      </w:r>
    </w:p>
    <w:p w:rsidR="00E31313" w:rsidRDefault="00E31313" w:rsidP="00E31313">
      <w:pPr>
        <w:pStyle w:val="3"/>
        <w:numPr>
          <w:ilvl w:val="0"/>
          <w:numId w:val="11"/>
        </w:numPr>
        <w:spacing w:before="0" w:after="0" w:line="600" w:lineRule="exact"/>
        <w:ind w:left="0" w:firstLineChars="200" w:firstLine="640"/>
        <w:jc w:val="both"/>
        <w:rPr>
          <w:sz w:val="32"/>
          <w:szCs w:val="32"/>
        </w:rPr>
      </w:pPr>
      <w:bookmarkStart w:id="24" w:name="_Toc59488979"/>
      <w:r>
        <w:rPr>
          <w:sz w:val="32"/>
          <w:szCs w:val="32"/>
        </w:rPr>
        <w:t>安全检测服务</w:t>
      </w:r>
      <w:bookmarkEnd w:id="24"/>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保险期间内，为保障车辆安全运行，</w:t>
      </w:r>
      <w:r>
        <w:rPr>
          <w:rFonts w:eastAsia="仿宋_GB2312"/>
          <w:sz w:val="32"/>
          <w:szCs w:val="32"/>
        </w:rPr>
        <w:t>我公司</w:t>
      </w:r>
      <w:r>
        <w:rPr>
          <w:rFonts w:eastAsia="仿宋_GB2312"/>
          <w:color w:val="000000" w:themeColor="text1"/>
          <w:sz w:val="32"/>
          <w:szCs w:val="32"/>
        </w:rPr>
        <w:t>或</w:t>
      </w:r>
      <w:r>
        <w:rPr>
          <w:rFonts w:eastAsia="仿宋_GB2312"/>
          <w:sz w:val="32"/>
          <w:szCs w:val="32"/>
        </w:rPr>
        <w:t>我公司</w:t>
      </w:r>
      <w:r>
        <w:rPr>
          <w:rFonts w:eastAsia="仿宋_GB2312"/>
          <w:color w:val="000000" w:themeColor="text1"/>
          <w:sz w:val="32"/>
          <w:szCs w:val="32"/>
        </w:rPr>
        <w:t>受托人根据被保险人请求，为被保险机动车提供车辆安全</w:t>
      </w:r>
      <w:r>
        <w:rPr>
          <w:rFonts w:eastAsia="仿宋_GB2312"/>
          <w:color w:val="000000" w:themeColor="text1"/>
          <w:sz w:val="32"/>
          <w:szCs w:val="32"/>
        </w:rPr>
        <w:t>.</w:t>
      </w:r>
      <w:r>
        <w:rPr>
          <w:rFonts w:eastAsia="仿宋_GB2312"/>
          <w:color w:val="000000" w:themeColor="text1"/>
          <w:sz w:val="32"/>
          <w:szCs w:val="32"/>
        </w:rPr>
        <w:t>检测服务，车辆安全检测项目包括：</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1</w:t>
      </w:r>
      <w:r>
        <w:rPr>
          <w:rFonts w:eastAsia="仿宋_GB2312"/>
          <w:color w:val="000000" w:themeColor="text1"/>
          <w:sz w:val="32"/>
          <w:szCs w:val="32"/>
        </w:rPr>
        <w:t>）发动机检测（机油、空滤、燃油、冷却等）；</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2</w:t>
      </w:r>
      <w:r>
        <w:rPr>
          <w:rFonts w:eastAsia="仿宋_GB2312"/>
          <w:color w:val="000000" w:themeColor="text1"/>
          <w:sz w:val="32"/>
          <w:szCs w:val="32"/>
        </w:rPr>
        <w:t>）变速器检测；</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3</w:t>
      </w:r>
      <w:r>
        <w:rPr>
          <w:rFonts w:eastAsia="仿宋_GB2312"/>
          <w:color w:val="000000" w:themeColor="text1"/>
          <w:sz w:val="32"/>
          <w:szCs w:val="32"/>
        </w:rPr>
        <w:t>）转向系统检测（含车轮定位测试、轮胎动平衡测试）；</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4</w:t>
      </w:r>
      <w:r>
        <w:rPr>
          <w:rFonts w:eastAsia="仿宋_GB2312"/>
          <w:color w:val="000000" w:themeColor="text1"/>
          <w:sz w:val="32"/>
          <w:szCs w:val="32"/>
        </w:rPr>
        <w:t>）底盘检测；</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lastRenderedPageBreak/>
        <w:t>（</w:t>
      </w:r>
      <w:r>
        <w:rPr>
          <w:rFonts w:eastAsia="仿宋_GB2312"/>
          <w:color w:val="000000" w:themeColor="text1"/>
          <w:sz w:val="32"/>
          <w:szCs w:val="32"/>
        </w:rPr>
        <w:t>5</w:t>
      </w:r>
      <w:r>
        <w:rPr>
          <w:rFonts w:eastAsia="仿宋_GB2312"/>
          <w:color w:val="000000" w:themeColor="text1"/>
          <w:sz w:val="32"/>
          <w:szCs w:val="32"/>
        </w:rPr>
        <w:t>）轮胎检测；</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6</w:t>
      </w:r>
      <w:r>
        <w:rPr>
          <w:rFonts w:eastAsia="仿宋_GB2312"/>
          <w:color w:val="000000" w:themeColor="text1"/>
          <w:sz w:val="32"/>
          <w:szCs w:val="32"/>
        </w:rPr>
        <w:t>）汽车玻璃检测；</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7</w:t>
      </w:r>
      <w:r>
        <w:rPr>
          <w:rFonts w:eastAsia="仿宋_GB2312"/>
          <w:color w:val="000000" w:themeColor="text1"/>
          <w:sz w:val="32"/>
          <w:szCs w:val="32"/>
        </w:rPr>
        <w:t>）汽车电子系统检测（全车电控电器系统检测）；</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8</w:t>
      </w:r>
      <w:r>
        <w:rPr>
          <w:rFonts w:eastAsia="仿宋_GB2312"/>
          <w:color w:val="000000" w:themeColor="text1"/>
          <w:sz w:val="32"/>
          <w:szCs w:val="32"/>
        </w:rPr>
        <w:t>）车内环境检测；</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9</w:t>
      </w:r>
      <w:r>
        <w:rPr>
          <w:rFonts w:eastAsia="仿宋_GB2312"/>
          <w:color w:val="000000" w:themeColor="text1"/>
          <w:sz w:val="32"/>
          <w:szCs w:val="32"/>
        </w:rPr>
        <w:t>）蓄电池检测；</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10</w:t>
      </w:r>
      <w:r>
        <w:rPr>
          <w:rFonts w:eastAsia="仿宋_GB2312"/>
          <w:color w:val="000000" w:themeColor="text1"/>
          <w:sz w:val="32"/>
          <w:szCs w:val="32"/>
        </w:rPr>
        <w:t>）车辆综合安全检测。</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保险期间内，</w:t>
      </w:r>
      <w:r>
        <w:rPr>
          <w:rFonts w:eastAsia="仿宋_GB2312"/>
          <w:sz w:val="32"/>
          <w:szCs w:val="32"/>
        </w:rPr>
        <w:t>我公司提供</w:t>
      </w:r>
      <w:r>
        <w:rPr>
          <w:rFonts w:eastAsia="仿宋_GB2312"/>
          <w:b/>
          <w:sz w:val="32"/>
          <w:szCs w:val="32"/>
        </w:rPr>
        <w:t>1</w:t>
      </w:r>
      <w:r>
        <w:rPr>
          <w:rFonts w:eastAsia="仿宋_GB2312"/>
          <w:b/>
          <w:sz w:val="32"/>
          <w:szCs w:val="32"/>
        </w:rPr>
        <w:t>次免费服务</w:t>
      </w:r>
      <w:r>
        <w:rPr>
          <w:rFonts w:eastAsia="仿宋_GB2312"/>
          <w:color w:val="000000" w:themeColor="text1"/>
          <w:sz w:val="32"/>
          <w:szCs w:val="32"/>
        </w:rPr>
        <w:t>。</w:t>
      </w:r>
    </w:p>
    <w:p w:rsidR="00E31313" w:rsidRDefault="00E31313" w:rsidP="00E31313">
      <w:pPr>
        <w:spacing w:line="600" w:lineRule="exact"/>
        <w:ind w:firstLineChars="200" w:firstLine="643"/>
        <w:rPr>
          <w:rFonts w:eastAsia="仿宋_GB2312"/>
          <w:b/>
          <w:sz w:val="32"/>
          <w:szCs w:val="32"/>
        </w:rPr>
      </w:pPr>
      <w:r>
        <w:rPr>
          <w:rFonts w:eastAsia="仿宋_GB2312"/>
          <w:b/>
          <w:sz w:val="32"/>
          <w:szCs w:val="32"/>
        </w:rPr>
        <w:t>以下情况不适用此增值服务：</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1</w:t>
      </w:r>
      <w:r>
        <w:rPr>
          <w:rFonts w:eastAsia="仿宋_GB2312"/>
          <w:color w:val="000000" w:themeColor="text1"/>
          <w:sz w:val="32"/>
          <w:szCs w:val="32"/>
        </w:rPr>
        <w:t>）检测中发现的问题部件的更换、维修费用；</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2</w:t>
      </w:r>
      <w:r>
        <w:rPr>
          <w:rFonts w:eastAsia="仿宋_GB2312"/>
          <w:color w:val="000000" w:themeColor="text1"/>
          <w:sz w:val="32"/>
          <w:szCs w:val="32"/>
        </w:rPr>
        <w:t>）洗车、打蜡等常规保养费用；</w:t>
      </w:r>
    </w:p>
    <w:p w:rsidR="00E31313" w:rsidRDefault="00E31313" w:rsidP="00E31313">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3</w:t>
      </w:r>
      <w:r>
        <w:rPr>
          <w:rFonts w:eastAsia="仿宋_GB2312"/>
          <w:color w:val="000000" w:themeColor="text1"/>
          <w:sz w:val="32"/>
          <w:szCs w:val="32"/>
        </w:rPr>
        <w:t>）车辆运输费用。</w:t>
      </w:r>
    </w:p>
    <w:p w:rsidR="00E31313" w:rsidRDefault="00E31313" w:rsidP="00E31313">
      <w:pPr>
        <w:pStyle w:val="3"/>
        <w:numPr>
          <w:ilvl w:val="0"/>
          <w:numId w:val="11"/>
        </w:numPr>
        <w:spacing w:before="0" w:after="0" w:line="600" w:lineRule="exact"/>
        <w:ind w:left="0" w:firstLineChars="200" w:firstLine="640"/>
        <w:jc w:val="both"/>
        <w:rPr>
          <w:sz w:val="32"/>
          <w:szCs w:val="32"/>
        </w:rPr>
      </w:pPr>
      <w:bookmarkStart w:id="25" w:name="_Toc59488980"/>
      <w:r>
        <w:rPr>
          <w:sz w:val="32"/>
          <w:szCs w:val="32"/>
        </w:rPr>
        <w:t>车辆代送检服务</w:t>
      </w:r>
      <w:bookmarkEnd w:id="25"/>
    </w:p>
    <w:p w:rsidR="00E31313" w:rsidRDefault="00E31313" w:rsidP="00E31313">
      <w:pPr>
        <w:spacing w:line="600" w:lineRule="exact"/>
        <w:ind w:firstLineChars="200" w:firstLine="640"/>
        <w:rPr>
          <w:rFonts w:eastAsia="仿宋_GB2312"/>
          <w:sz w:val="32"/>
          <w:szCs w:val="32"/>
        </w:rPr>
      </w:pPr>
      <w:r>
        <w:rPr>
          <w:rFonts w:eastAsia="仿宋_GB2312"/>
          <w:sz w:val="32"/>
          <w:szCs w:val="32"/>
        </w:rPr>
        <w:t>保险期间内，按照《中华人民共和国道路交通安全法实施条例》，被保险机动车需由机动车安全技术检验机构实施安全技术检验时，根据被保险人请求，由我公司</w:t>
      </w:r>
      <w:r>
        <w:rPr>
          <w:rFonts w:eastAsia="仿宋_GB2312"/>
          <w:b/>
          <w:sz w:val="32"/>
          <w:szCs w:val="32"/>
        </w:rPr>
        <w:t>免费</w:t>
      </w:r>
      <w:r>
        <w:rPr>
          <w:rFonts w:eastAsia="仿宋_GB2312"/>
          <w:sz w:val="32"/>
          <w:szCs w:val="32"/>
        </w:rPr>
        <w:t>代替车辆所有人进行车辆送检。</w:t>
      </w:r>
    </w:p>
    <w:p w:rsidR="00E31313" w:rsidRDefault="00E31313" w:rsidP="00E31313">
      <w:pPr>
        <w:spacing w:line="600" w:lineRule="exact"/>
        <w:ind w:firstLineChars="200" w:firstLine="643"/>
        <w:rPr>
          <w:rFonts w:eastAsia="仿宋_GB2312"/>
          <w:b/>
          <w:sz w:val="32"/>
          <w:szCs w:val="32"/>
        </w:rPr>
      </w:pPr>
      <w:r>
        <w:rPr>
          <w:rFonts w:eastAsia="仿宋_GB2312"/>
          <w:b/>
          <w:sz w:val="32"/>
          <w:szCs w:val="32"/>
        </w:rPr>
        <w:t>以下情况不适用此增值服务：</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）根据所在地法律法规、行政管理部门的要求，无法开展相关服务项目的情形；</w:t>
      </w:r>
    </w:p>
    <w:p w:rsidR="00E31313" w:rsidRDefault="00E31313" w:rsidP="00E31313">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）车辆检验费用及罚款；</w:t>
      </w:r>
    </w:p>
    <w:p w:rsidR="00E31313" w:rsidRDefault="00E31313" w:rsidP="00E31313">
      <w:pPr>
        <w:spacing w:line="600" w:lineRule="exact"/>
        <w:ind w:firstLineChars="200" w:firstLine="640"/>
        <w:rPr>
          <w:rFonts w:eastAsia="仿宋_GB2312"/>
          <w:b/>
          <w:sz w:val="32"/>
          <w:szCs w:val="32"/>
        </w:rPr>
      </w:pPr>
      <w:r>
        <w:rPr>
          <w:rFonts w:eastAsia="仿宋_GB2312"/>
          <w:sz w:val="32"/>
          <w:szCs w:val="32"/>
        </w:rPr>
        <w:t>（</w:t>
      </w:r>
      <w:r>
        <w:rPr>
          <w:rFonts w:eastAsia="仿宋_GB2312"/>
          <w:sz w:val="32"/>
          <w:szCs w:val="32"/>
        </w:rPr>
        <w:t>3</w:t>
      </w:r>
      <w:r>
        <w:rPr>
          <w:rFonts w:eastAsia="仿宋_GB2312"/>
          <w:sz w:val="32"/>
          <w:szCs w:val="32"/>
        </w:rPr>
        <w:t>）维修费用。</w:t>
      </w:r>
    </w:p>
    <w:p w:rsidR="00E31313" w:rsidRDefault="00E31313" w:rsidP="00E31313">
      <w:pPr>
        <w:pStyle w:val="3"/>
        <w:numPr>
          <w:ilvl w:val="0"/>
          <w:numId w:val="11"/>
        </w:numPr>
        <w:spacing w:before="0" w:after="0" w:line="600" w:lineRule="exact"/>
        <w:ind w:left="0" w:firstLineChars="200" w:firstLine="640"/>
        <w:jc w:val="both"/>
        <w:rPr>
          <w:sz w:val="32"/>
          <w:szCs w:val="32"/>
        </w:rPr>
      </w:pPr>
      <w:bookmarkStart w:id="26" w:name="_Toc59488981"/>
      <w:r>
        <w:rPr>
          <w:sz w:val="32"/>
          <w:szCs w:val="32"/>
        </w:rPr>
        <w:t>法律救援服务</w:t>
      </w:r>
      <w:bookmarkEnd w:id="26"/>
    </w:p>
    <w:p w:rsidR="00E31313" w:rsidRDefault="00E31313" w:rsidP="00E31313">
      <w:pPr>
        <w:spacing w:line="600" w:lineRule="exact"/>
        <w:ind w:firstLineChars="200" w:firstLine="640"/>
        <w:rPr>
          <w:rFonts w:eastAsia="仿宋_GB2312"/>
          <w:sz w:val="32"/>
          <w:szCs w:val="32"/>
        </w:rPr>
      </w:pPr>
      <w:r>
        <w:rPr>
          <w:rFonts w:eastAsia="仿宋_GB2312"/>
          <w:sz w:val="32"/>
          <w:szCs w:val="32"/>
        </w:rPr>
        <w:t>被保险人投保车辆发生事故涉及第三方诉讼的，被保险</w:t>
      </w:r>
      <w:r>
        <w:rPr>
          <w:rFonts w:eastAsia="仿宋_GB2312"/>
          <w:sz w:val="32"/>
          <w:szCs w:val="32"/>
        </w:rPr>
        <w:lastRenderedPageBreak/>
        <w:t>人可向我公司提出法律援助要求，我公司将聘请具有专长的律师提供服务，诉讼费用由我公司承担。</w:t>
      </w:r>
      <w:r>
        <w:rPr>
          <w:rFonts w:eastAsia="仿宋_GB2312"/>
          <w:color w:val="000000" w:themeColor="text1"/>
          <w:sz w:val="32"/>
          <w:szCs w:val="32"/>
        </w:rPr>
        <w:t>保险期间内，</w:t>
      </w:r>
      <w:r>
        <w:rPr>
          <w:rFonts w:eastAsia="仿宋_GB2312"/>
          <w:sz w:val="32"/>
          <w:szCs w:val="32"/>
        </w:rPr>
        <w:t>我公司</w:t>
      </w:r>
      <w:r>
        <w:rPr>
          <w:rFonts w:eastAsia="仿宋_GB2312" w:hint="eastAsia"/>
          <w:sz w:val="32"/>
          <w:szCs w:val="32"/>
        </w:rPr>
        <w:t>随时根据被保险人要求</w:t>
      </w:r>
      <w:r>
        <w:rPr>
          <w:rFonts w:eastAsia="仿宋_GB2312"/>
          <w:sz w:val="32"/>
          <w:szCs w:val="32"/>
        </w:rPr>
        <w:t>提供</w:t>
      </w:r>
      <w:r>
        <w:rPr>
          <w:rFonts w:eastAsia="仿宋_GB2312"/>
          <w:b/>
          <w:sz w:val="32"/>
          <w:szCs w:val="32"/>
        </w:rPr>
        <w:t>免费服务</w:t>
      </w:r>
      <w:r>
        <w:rPr>
          <w:rFonts w:eastAsia="仿宋_GB2312"/>
          <w:sz w:val="32"/>
          <w:szCs w:val="32"/>
        </w:rPr>
        <w:t>。</w:t>
      </w:r>
    </w:p>
    <w:p w:rsidR="00E31313" w:rsidRDefault="00E31313" w:rsidP="00E31313">
      <w:pPr>
        <w:pStyle w:val="3"/>
        <w:numPr>
          <w:ilvl w:val="0"/>
          <w:numId w:val="11"/>
        </w:numPr>
        <w:spacing w:before="0" w:after="0" w:line="600" w:lineRule="exact"/>
        <w:ind w:left="0" w:firstLineChars="200" w:firstLine="640"/>
        <w:jc w:val="both"/>
        <w:rPr>
          <w:sz w:val="32"/>
          <w:szCs w:val="32"/>
        </w:rPr>
      </w:pPr>
      <w:bookmarkStart w:id="27" w:name="_Toc59488982"/>
      <w:r>
        <w:rPr>
          <w:sz w:val="32"/>
          <w:szCs w:val="32"/>
        </w:rPr>
        <w:t>免交警证明赔案服务</w:t>
      </w:r>
      <w:bookmarkEnd w:id="27"/>
    </w:p>
    <w:p w:rsidR="00E31313" w:rsidRDefault="00E31313" w:rsidP="00E31313">
      <w:pPr>
        <w:spacing w:line="600" w:lineRule="exact"/>
        <w:ind w:firstLineChars="200" w:firstLine="640"/>
        <w:rPr>
          <w:rFonts w:eastAsia="仿宋_GB2312"/>
          <w:sz w:val="32"/>
          <w:szCs w:val="32"/>
        </w:rPr>
      </w:pPr>
      <w:r>
        <w:rPr>
          <w:rFonts w:eastAsia="仿宋_GB2312"/>
          <w:sz w:val="32"/>
          <w:szCs w:val="32"/>
        </w:rPr>
        <w:t>被保险车辆发生单方事故，经现场查勘确认无须交警参与处理，事后不再提供交警证明。</w:t>
      </w:r>
      <w:r>
        <w:rPr>
          <w:rFonts w:eastAsia="仿宋_GB2312"/>
          <w:color w:val="000000" w:themeColor="text1"/>
          <w:sz w:val="32"/>
          <w:szCs w:val="32"/>
        </w:rPr>
        <w:t>保险期间内，</w:t>
      </w:r>
      <w:r>
        <w:rPr>
          <w:rFonts w:eastAsia="仿宋_GB2312"/>
          <w:sz w:val="32"/>
          <w:szCs w:val="32"/>
        </w:rPr>
        <w:t>我公司</w:t>
      </w:r>
      <w:r>
        <w:rPr>
          <w:rFonts w:eastAsia="仿宋_GB2312" w:hint="eastAsia"/>
          <w:sz w:val="32"/>
          <w:szCs w:val="32"/>
        </w:rPr>
        <w:t>随时被保险人要求</w:t>
      </w:r>
      <w:r>
        <w:rPr>
          <w:rFonts w:eastAsia="仿宋_GB2312"/>
          <w:sz w:val="32"/>
          <w:szCs w:val="32"/>
        </w:rPr>
        <w:t>提供</w:t>
      </w:r>
      <w:r>
        <w:rPr>
          <w:rFonts w:eastAsia="仿宋_GB2312"/>
          <w:b/>
          <w:sz w:val="32"/>
          <w:szCs w:val="32"/>
        </w:rPr>
        <w:t>免费服务</w:t>
      </w:r>
      <w:r>
        <w:rPr>
          <w:rFonts w:eastAsia="仿宋_GB2312"/>
          <w:sz w:val="32"/>
          <w:szCs w:val="32"/>
        </w:rPr>
        <w:t>。</w:t>
      </w:r>
    </w:p>
    <w:p w:rsidR="00E31313" w:rsidRDefault="00E31313" w:rsidP="00E31313">
      <w:pPr>
        <w:pStyle w:val="3"/>
        <w:numPr>
          <w:ilvl w:val="0"/>
          <w:numId w:val="11"/>
        </w:numPr>
        <w:spacing w:before="0" w:after="0" w:line="600" w:lineRule="exact"/>
        <w:ind w:left="0" w:firstLineChars="200" w:firstLine="640"/>
        <w:jc w:val="both"/>
        <w:rPr>
          <w:sz w:val="32"/>
          <w:szCs w:val="32"/>
        </w:rPr>
      </w:pPr>
      <w:bookmarkStart w:id="28" w:name="_Toc59488983"/>
      <w:r>
        <w:rPr>
          <w:sz w:val="32"/>
          <w:szCs w:val="32"/>
        </w:rPr>
        <w:t>道路交通事故处理（调解）服务</w:t>
      </w:r>
      <w:bookmarkEnd w:id="28"/>
    </w:p>
    <w:p w:rsidR="00E31313" w:rsidRPr="00152A10" w:rsidRDefault="00E31313" w:rsidP="00152A10">
      <w:pPr>
        <w:spacing w:line="600" w:lineRule="exact"/>
        <w:ind w:firstLineChars="200" w:firstLine="640"/>
        <w:rPr>
          <w:rFonts w:eastAsia="仿宋_GB2312"/>
          <w:sz w:val="32"/>
          <w:szCs w:val="32"/>
        </w:rPr>
      </w:pPr>
      <w:r>
        <w:rPr>
          <w:rFonts w:eastAsia="仿宋_GB2312"/>
          <w:sz w:val="32"/>
          <w:szCs w:val="32"/>
        </w:rPr>
        <w:t>被保险车辆发生交通事故后，我公司安排专人代客户处理道路交通事故调解事宜。</w:t>
      </w:r>
      <w:r>
        <w:rPr>
          <w:rFonts w:eastAsia="仿宋_GB2312"/>
          <w:color w:val="000000" w:themeColor="text1"/>
          <w:sz w:val="32"/>
          <w:szCs w:val="32"/>
        </w:rPr>
        <w:t>保险期间内，</w:t>
      </w:r>
      <w:r>
        <w:rPr>
          <w:rFonts w:eastAsia="仿宋_GB2312"/>
          <w:sz w:val="32"/>
          <w:szCs w:val="32"/>
        </w:rPr>
        <w:t>我公司</w:t>
      </w:r>
      <w:r>
        <w:rPr>
          <w:rFonts w:eastAsia="仿宋_GB2312" w:hint="eastAsia"/>
          <w:sz w:val="32"/>
          <w:szCs w:val="32"/>
        </w:rPr>
        <w:t>随时被保险人要求</w:t>
      </w:r>
      <w:r>
        <w:rPr>
          <w:rFonts w:eastAsia="仿宋_GB2312"/>
          <w:sz w:val="32"/>
          <w:szCs w:val="32"/>
        </w:rPr>
        <w:t>提供</w:t>
      </w:r>
      <w:r>
        <w:rPr>
          <w:rFonts w:eastAsia="仿宋_GB2312"/>
          <w:b/>
          <w:sz w:val="32"/>
          <w:szCs w:val="32"/>
        </w:rPr>
        <w:t>免费服务</w:t>
      </w:r>
      <w:r>
        <w:rPr>
          <w:rFonts w:eastAsia="仿宋_GB2312"/>
          <w:color w:val="000000" w:themeColor="text1"/>
          <w:sz w:val="32"/>
          <w:szCs w:val="32"/>
        </w:rPr>
        <w:t>。</w:t>
      </w:r>
    </w:p>
    <w:p w:rsidR="00E31313" w:rsidRDefault="00E31313" w:rsidP="00E31313">
      <w:pPr>
        <w:pStyle w:val="2"/>
        <w:spacing w:before="0" w:after="0" w:line="600" w:lineRule="exact"/>
        <w:ind w:firstLineChars="200" w:firstLine="640"/>
        <w:rPr>
          <w:rFonts w:ascii="Times New Roman" w:hAnsi="Times New Roman" w:cs="Times New Roman"/>
        </w:rPr>
      </w:pPr>
      <w:bookmarkStart w:id="29" w:name="_Toc59488984"/>
      <w:r>
        <w:rPr>
          <w:rFonts w:ascii="Times New Roman" w:hAnsi="Times New Roman" w:cs="Times New Roman"/>
        </w:rPr>
        <w:t>（七）最优条件承诺</w:t>
      </w:r>
      <w:bookmarkEnd w:id="29"/>
    </w:p>
    <w:p w:rsidR="00E31313" w:rsidRDefault="00E31313" w:rsidP="00556E6D">
      <w:pPr>
        <w:spacing w:line="560" w:lineRule="exact"/>
        <w:ind w:firstLineChars="200" w:firstLine="640"/>
        <w:rPr>
          <w:rFonts w:eastAsia="仿宋_GB2312"/>
          <w:sz w:val="32"/>
          <w:szCs w:val="32"/>
        </w:rPr>
      </w:pPr>
      <w:r>
        <w:rPr>
          <w:rFonts w:eastAsia="仿宋_GB2312"/>
          <w:sz w:val="32"/>
          <w:szCs w:val="32"/>
        </w:rPr>
        <w:t>我单位郑重承诺：在本项目合同服务范围及有效期内，当保险监管部门或行业协</w:t>
      </w:r>
      <w:r>
        <w:rPr>
          <w:rFonts w:eastAsia="仿宋_GB2312"/>
          <w:color w:val="000000"/>
          <w:sz w:val="32"/>
          <w:szCs w:val="32"/>
        </w:rPr>
        <w:t>会相关政策有调整时，按新规定执行，但保证以最优条件承保本项目范围内的车辆</w:t>
      </w:r>
      <w:r w:rsidR="00556E6D">
        <w:rPr>
          <w:rFonts w:eastAsia="仿宋_GB2312" w:hint="eastAsia"/>
          <w:sz w:val="32"/>
          <w:szCs w:val="32"/>
        </w:rPr>
        <w:t>。</w:t>
      </w:r>
    </w:p>
    <w:p w:rsidR="00E31313" w:rsidRDefault="00E31313" w:rsidP="00E31313">
      <w:pPr>
        <w:spacing w:line="560" w:lineRule="exact"/>
        <w:ind w:firstLineChars="200" w:firstLine="640"/>
        <w:rPr>
          <w:rFonts w:eastAsia="仿宋_GB2312"/>
          <w:sz w:val="32"/>
          <w:szCs w:val="32"/>
        </w:rPr>
      </w:pPr>
    </w:p>
    <w:p w:rsidR="00E31313" w:rsidRPr="00E31313" w:rsidRDefault="00E31313" w:rsidP="00E31313">
      <w:bookmarkStart w:id="30" w:name="_GoBack"/>
      <w:bookmarkEnd w:id="30"/>
    </w:p>
    <w:sectPr w:rsidR="00E31313" w:rsidRPr="00E313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5C5" w:rsidRDefault="004455C5">
      <w:r>
        <w:separator/>
      </w:r>
    </w:p>
  </w:endnote>
  <w:endnote w:type="continuationSeparator" w:id="0">
    <w:p w:rsidR="004455C5" w:rsidRDefault="00445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D73" w:rsidRDefault="00544D73">
    <w:pPr>
      <w:pStyle w:val="a9"/>
      <w:ind w:leftChars="100" w:left="210" w:rightChars="100" w:right="210"/>
      <w:jc w:val="right"/>
      <w:rPr>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232A99">
      <w:rPr>
        <w:noProof/>
        <w:sz w:val="28"/>
        <w:szCs w:val="28"/>
        <w:lang w:val="zh-CN"/>
      </w:rPr>
      <w:t>86</w:t>
    </w:r>
    <w:r>
      <w:rPr>
        <w:sz w:val="28"/>
        <w:szCs w:val="28"/>
      </w:rPr>
      <w:fldChar w:fldCharType="end"/>
    </w:r>
    <w:r>
      <w:rPr>
        <w:rFonts w:hint="eastAsia"/>
        <w:sz w:val="28"/>
        <w:szCs w:val="28"/>
      </w:rPr>
      <w:t xml:space="preserve"> </w:t>
    </w:r>
    <w:r>
      <w:rPr>
        <w:rFonts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D73" w:rsidRDefault="00544D73">
    <w:pPr>
      <w:pStyle w:val="a9"/>
      <w:ind w:leftChars="100" w:left="210" w:rightChars="100" w:right="210"/>
      <w:jc w:val="right"/>
      <w:rPr>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6377AD" w:rsidRPr="006377AD">
      <w:rPr>
        <w:noProof/>
        <w:sz w:val="28"/>
        <w:szCs w:val="28"/>
        <w:lang w:val="zh-CN"/>
      </w:rPr>
      <w:t>5</w:t>
    </w:r>
    <w:r>
      <w:rPr>
        <w:sz w:val="28"/>
        <w:szCs w:val="28"/>
      </w:rPr>
      <w:fldChar w:fldCharType="end"/>
    </w:r>
    <w:r>
      <w:rPr>
        <w:rFonts w:hint="eastAsia"/>
        <w:sz w:val="28"/>
        <w:szCs w:val="28"/>
      </w:rPr>
      <w:t xml:space="preserve"> </w:t>
    </w:r>
    <w:r>
      <w:rPr>
        <w:rFonts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D73" w:rsidRDefault="00544D73">
    <w:pPr>
      <w:pStyle w:val="a9"/>
      <w:ind w:leftChars="100" w:left="210" w:rightChars="100" w:right="210"/>
      <w:rPr>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232A99">
      <w:rPr>
        <w:noProof/>
        <w:sz w:val="28"/>
        <w:szCs w:val="28"/>
        <w:lang w:val="zh-CN"/>
      </w:rPr>
      <w:t>100</w:t>
    </w:r>
    <w:r>
      <w:rPr>
        <w:sz w:val="28"/>
        <w:szCs w:val="28"/>
      </w:rPr>
      <w:fldChar w:fldCharType="end"/>
    </w:r>
    <w:r>
      <w:rPr>
        <w:rFonts w:hint="eastAsia"/>
        <w:sz w:val="28"/>
        <w:szCs w:val="28"/>
      </w:rPr>
      <w:t xml:space="preserve"> </w:t>
    </w:r>
    <w:r>
      <w:rPr>
        <w:rFonts w:hint="eastAsia"/>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D73" w:rsidRDefault="00544D73">
    <w:pPr>
      <w:pStyle w:val="a9"/>
      <w:ind w:leftChars="100" w:left="210" w:rightChars="100" w:right="210"/>
      <w:rPr>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6377AD" w:rsidRPr="006377AD">
      <w:rPr>
        <w:noProof/>
        <w:sz w:val="28"/>
        <w:szCs w:val="28"/>
        <w:lang w:val="zh-CN"/>
      </w:rPr>
      <w:t>19</w:t>
    </w:r>
    <w:r>
      <w:rPr>
        <w:sz w:val="28"/>
        <w:szCs w:val="28"/>
      </w:rPr>
      <w:fldChar w:fldCharType="end"/>
    </w:r>
    <w:r>
      <w:rPr>
        <w:rFonts w:hint="eastAsia"/>
        <w:sz w:val="28"/>
        <w:szCs w:val="28"/>
      </w:rPr>
      <w:t xml:space="preserve"> </w:t>
    </w:r>
    <w:r>
      <w:rPr>
        <w:rFonts w:hint="eastAsia"/>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D73" w:rsidRDefault="00544D73">
    <w:pPr>
      <w:pStyle w:val="a9"/>
      <w:ind w:leftChars="100" w:left="210" w:rightChars="100" w:right="210"/>
      <w:jc w:val="right"/>
      <w:rPr>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232A99">
      <w:rPr>
        <w:noProof/>
        <w:sz w:val="28"/>
        <w:szCs w:val="28"/>
        <w:lang w:val="zh-CN"/>
      </w:rPr>
      <w:t>104</w:t>
    </w:r>
    <w:r>
      <w:rPr>
        <w:sz w:val="28"/>
        <w:szCs w:val="28"/>
      </w:rPr>
      <w:fldChar w:fldCharType="end"/>
    </w:r>
    <w:r>
      <w:rPr>
        <w:rFonts w:hint="eastAsia"/>
        <w:sz w:val="28"/>
        <w:szCs w:val="28"/>
      </w:rPr>
      <w:t xml:space="preserve"> </w:t>
    </w:r>
    <w:r>
      <w:rPr>
        <w:rFonts w:hint="eastAsia"/>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D73" w:rsidRDefault="00544D73">
    <w:pPr>
      <w:pStyle w:val="a9"/>
      <w:ind w:leftChars="100" w:left="210" w:rightChars="100" w:right="210"/>
      <w:jc w:val="right"/>
      <w:rPr>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6377AD" w:rsidRPr="006377AD">
      <w:rPr>
        <w:noProof/>
        <w:sz w:val="28"/>
        <w:szCs w:val="28"/>
        <w:lang w:val="zh-CN"/>
      </w:rPr>
      <w:t>23</w:t>
    </w:r>
    <w:r>
      <w:rPr>
        <w:sz w:val="28"/>
        <w:szCs w:val="28"/>
      </w:rPr>
      <w:fldChar w:fldCharType="end"/>
    </w:r>
    <w:r>
      <w:rPr>
        <w:rFonts w:hint="eastAsia"/>
        <w:sz w:val="28"/>
        <w:szCs w:val="28"/>
      </w:rPr>
      <w:t xml:space="preserve"> </w:t>
    </w:r>
    <w:r>
      <w:rPr>
        <w:rFonts w:hint="eastAsia"/>
        <w:sz w:val="28"/>
        <w:szCs w:val="28"/>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D73" w:rsidRDefault="00544D73">
    <w:pPr>
      <w:pStyle w:val="a9"/>
      <w:ind w:leftChars="100" w:left="210" w:rightChars="100" w:right="210"/>
      <w:rPr>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232A99">
      <w:rPr>
        <w:noProof/>
        <w:sz w:val="28"/>
        <w:szCs w:val="28"/>
        <w:lang w:val="zh-CN"/>
      </w:rPr>
      <w:t>120</w:t>
    </w:r>
    <w:r>
      <w:rPr>
        <w:sz w:val="28"/>
        <w:szCs w:val="28"/>
      </w:rPr>
      <w:fldChar w:fldCharType="end"/>
    </w:r>
    <w:r>
      <w:rPr>
        <w:rFonts w:hint="eastAsia"/>
        <w:sz w:val="28"/>
        <w:szCs w:val="28"/>
      </w:rPr>
      <w:t xml:space="preserve"> </w:t>
    </w:r>
    <w:r>
      <w:rPr>
        <w:rFonts w:hint="eastAsia"/>
        <w:sz w:val="28"/>
        <w:szCs w:val="28"/>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D73" w:rsidRDefault="00544D73">
    <w:pPr>
      <w:pStyle w:val="a9"/>
      <w:ind w:leftChars="100" w:left="210" w:rightChars="100" w:right="210"/>
      <w:rPr>
        <w:sz w:val="28"/>
        <w:szCs w:val="28"/>
      </w:rPr>
    </w:pP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F813B9" w:rsidRPr="00F813B9">
      <w:rPr>
        <w:noProof/>
        <w:sz w:val="28"/>
        <w:szCs w:val="28"/>
        <w:lang w:val="zh-CN"/>
      </w:rPr>
      <w:t>55</w:t>
    </w:r>
    <w:r>
      <w:rPr>
        <w:sz w:val="28"/>
        <w:szCs w:val="28"/>
      </w:rPr>
      <w:fldChar w:fldCharType="end"/>
    </w:r>
    <w:r>
      <w:rPr>
        <w:rFonts w:hint="eastAsia"/>
        <w:sz w:val="28"/>
        <w:szCs w:val="28"/>
      </w:rPr>
      <w:t xml:space="preserve"> </w:t>
    </w:r>
    <w:r>
      <w:rPr>
        <w:rFonts w:hint="eastAsia"/>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5C5" w:rsidRDefault="004455C5">
      <w:r>
        <w:separator/>
      </w:r>
    </w:p>
  </w:footnote>
  <w:footnote w:type="continuationSeparator" w:id="0">
    <w:p w:rsidR="004455C5" w:rsidRDefault="00445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921"/>
    <w:multiLevelType w:val="singleLevel"/>
    <w:tmpl w:val="00E17921"/>
    <w:lvl w:ilvl="0">
      <w:start w:val="1"/>
      <w:numFmt w:val="chineseCounting"/>
      <w:suff w:val="nothing"/>
      <w:lvlText w:val="（%1）"/>
      <w:lvlJc w:val="left"/>
      <w:rPr>
        <w:rFonts w:hint="eastAsia"/>
      </w:rPr>
    </w:lvl>
  </w:abstractNum>
  <w:abstractNum w:abstractNumId="1">
    <w:nsid w:val="04AC5FFE"/>
    <w:multiLevelType w:val="multilevel"/>
    <w:tmpl w:val="04AC5FFE"/>
    <w:lvl w:ilvl="0">
      <w:start w:val="1"/>
      <w:numFmt w:val="lowerLetter"/>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04B837AE"/>
    <w:multiLevelType w:val="multilevel"/>
    <w:tmpl w:val="04B837AE"/>
    <w:lvl w:ilvl="0">
      <w:start w:val="1"/>
      <w:numFmt w:val="japaneseCounting"/>
      <w:lvlText w:val="（%1）"/>
      <w:lvlJc w:val="left"/>
      <w:pPr>
        <w:ind w:left="1630" w:hanging="99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1D8440B"/>
    <w:multiLevelType w:val="multilevel"/>
    <w:tmpl w:val="11D8440B"/>
    <w:lvl w:ilvl="0">
      <w:start w:val="1"/>
      <w:numFmt w:val="lowerLetter"/>
      <w:lvlText w:val="%1."/>
      <w:lvlJc w:val="left"/>
      <w:pPr>
        <w:ind w:left="1000" w:hanging="360"/>
      </w:pPr>
      <w:rPr>
        <w:rFonts w:ascii="Times New Roman" w:eastAsia="仿宋_GB2312" w:hAnsi="Times New Roman" w:cs="Times New Roman"/>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1B651FC1"/>
    <w:multiLevelType w:val="multilevel"/>
    <w:tmpl w:val="1B651FC1"/>
    <w:lvl w:ilvl="0">
      <w:start w:val="1"/>
      <w:numFmt w:val="decimal"/>
      <w:lvlText w:val="%1."/>
      <w:lvlJc w:val="left"/>
      <w:pPr>
        <w:ind w:left="560" w:hanging="360"/>
      </w:pPr>
      <w:rPr>
        <w:rFonts w:hint="default"/>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5">
    <w:nsid w:val="32EE16EC"/>
    <w:multiLevelType w:val="multilevel"/>
    <w:tmpl w:val="32EE16EC"/>
    <w:lvl w:ilvl="0">
      <w:start w:val="1"/>
      <w:numFmt w:val="decimal"/>
      <w:lvlText w:val="%1."/>
      <w:lvlJc w:val="left"/>
      <w:pPr>
        <w:ind w:left="1210" w:hanging="360"/>
      </w:pPr>
      <w:rPr>
        <w:rFonts w:hint="default"/>
      </w:rPr>
    </w:lvl>
    <w:lvl w:ilvl="1">
      <w:start w:val="1"/>
      <w:numFmt w:val="lowerLetter"/>
      <w:lvlText w:val="%2)"/>
      <w:lvlJc w:val="left"/>
      <w:pPr>
        <w:ind w:left="1690" w:hanging="420"/>
      </w:pPr>
    </w:lvl>
    <w:lvl w:ilvl="2">
      <w:start w:val="1"/>
      <w:numFmt w:val="lowerRoman"/>
      <w:lvlText w:val="%3."/>
      <w:lvlJc w:val="right"/>
      <w:pPr>
        <w:ind w:left="2110" w:hanging="420"/>
      </w:pPr>
    </w:lvl>
    <w:lvl w:ilvl="3">
      <w:start w:val="1"/>
      <w:numFmt w:val="decimal"/>
      <w:lvlText w:val="%4."/>
      <w:lvlJc w:val="left"/>
      <w:pPr>
        <w:ind w:left="2530" w:hanging="420"/>
      </w:pPr>
    </w:lvl>
    <w:lvl w:ilvl="4">
      <w:start w:val="1"/>
      <w:numFmt w:val="lowerLetter"/>
      <w:lvlText w:val="%5)"/>
      <w:lvlJc w:val="left"/>
      <w:pPr>
        <w:ind w:left="2950" w:hanging="420"/>
      </w:pPr>
    </w:lvl>
    <w:lvl w:ilvl="5">
      <w:start w:val="1"/>
      <w:numFmt w:val="lowerRoman"/>
      <w:lvlText w:val="%6."/>
      <w:lvlJc w:val="right"/>
      <w:pPr>
        <w:ind w:left="3370" w:hanging="420"/>
      </w:pPr>
    </w:lvl>
    <w:lvl w:ilvl="6">
      <w:start w:val="1"/>
      <w:numFmt w:val="decimal"/>
      <w:lvlText w:val="%7."/>
      <w:lvlJc w:val="left"/>
      <w:pPr>
        <w:ind w:left="3790" w:hanging="420"/>
      </w:pPr>
    </w:lvl>
    <w:lvl w:ilvl="7">
      <w:start w:val="1"/>
      <w:numFmt w:val="lowerLetter"/>
      <w:lvlText w:val="%8)"/>
      <w:lvlJc w:val="left"/>
      <w:pPr>
        <w:ind w:left="4210" w:hanging="420"/>
      </w:pPr>
    </w:lvl>
    <w:lvl w:ilvl="8">
      <w:start w:val="1"/>
      <w:numFmt w:val="lowerRoman"/>
      <w:lvlText w:val="%9."/>
      <w:lvlJc w:val="right"/>
      <w:pPr>
        <w:ind w:left="4630" w:hanging="420"/>
      </w:pPr>
    </w:lvl>
  </w:abstractNum>
  <w:abstractNum w:abstractNumId="6">
    <w:nsid w:val="489B1D0E"/>
    <w:multiLevelType w:val="multilevel"/>
    <w:tmpl w:val="489B1D0E"/>
    <w:lvl w:ilvl="0">
      <w:start w:val="3"/>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7">
    <w:nsid w:val="50562B11"/>
    <w:multiLevelType w:val="multilevel"/>
    <w:tmpl w:val="50562B11"/>
    <w:lvl w:ilvl="0">
      <w:start w:val="1"/>
      <w:numFmt w:val="japaneseCounting"/>
      <w:lvlText w:val="第%1条"/>
      <w:lvlJc w:val="left"/>
      <w:pPr>
        <w:ind w:left="2498" w:hanging="1080"/>
      </w:pPr>
      <w:rPr>
        <w:rFonts w:ascii="黑体" w:eastAsia="黑体" w:hAnsi="黑体" w:hint="default"/>
        <w:b w:val="0"/>
      </w:rPr>
    </w:lvl>
    <w:lvl w:ilvl="1">
      <w:start w:val="1"/>
      <w:numFmt w:val="lowerLetter"/>
      <w:lvlText w:val="%2)"/>
      <w:lvlJc w:val="left"/>
      <w:pPr>
        <w:ind w:left="2258" w:hanging="420"/>
      </w:pPr>
    </w:lvl>
    <w:lvl w:ilvl="2">
      <w:start w:val="1"/>
      <w:numFmt w:val="lowerRoman"/>
      <w:lvlText w:val="%3."/>
      <w:lvlJc w:val="right"/>
      <w:pPr>
        <w:ind w:left="2678" w:hanging="420"/>
      </w:pPr>
    </w:lvl>
    <w:lvl w:ilvl="3">
      <w:start w:val="1"/>
      <w:numFmt w:val="decimal"/>
      <w:lvlText w:val="%4."/>
      <w:lvlJc w:val="left"/>
      <w:pPr>
        <w:ind w:left="3098" w:hanging="420"/>
      </w:pPr>
    </w:lvl>
    <w:lvl w:ilvl="4">
      <w:start w:val="1"/>
      <w:numFmt w:val="lowerLetter"/>
      <w:lvlText w:val="%5)"/>
      <w:lvlJc w:val="left"/>
      <w:pPr>
        <w:ind w:left="3518" w:hanging="420"/>
      </w:pPr>
    </w:lvl>
    <w:lvl w:ilvl="5">
      <w:start w:val="1"/>
      <w:numFmt w:val="lowerRoman"/>
      <w:lvlText w:val="%6."/>
      <w:lvlJc w:val="right"/>
      <w:pPr>
        <w:ind w:left="3938" w:hanging="420"/>
      </w:pPr>
    </w:lvl>
    <w:lvl w:ilvl="6">
      <w:start w:val="1"/>
      <w:numFmt w:val="decimal"/>
      <w:lvlText w:val="%7."/>
      <w:lvlJc w:val="left"/>
      <w:pPr>
        <w:ind w:left="4358" w:hanging="420"/>
      </w:pPr>
    </w:lvl>
    <w:lvl w:ilvl="7">
      <w:start w:val="1"/>
      <w:numFmt w:val="lowerLetter"/>
      <w:lvlText w:val="%8)"/>
      <w:lvlJc w:val="left"/>
      <w:pPr>
        <w:ind w:left="4778" w:hanging="420"/>
      </w:pPr>
    </w:lvl>
    <w:lvl w:ilvl="8">
      <w:start w:val="1"/>
      <w:numFmt w:val="lowerRoman"/>
      <w:lvlText w:val="%9."/>
      <w:lvlJc w:val="right"/>
      <w:pPr>
        <w:ind w:left="5198" w:hanging="420"/>
      </w:pPr>
    </w:lvl>
  </w:abstractNum>
  <w:abstractNum w:abstractNumId="8">
    <w:nsid w:val="5EC62643"/>
    <w:multiLevelType w:val="singleLevel"/>
    <w:tmpl w:val="5EC62643"/>
    <w:lvl w:ilvl="0">
      <w:start w:val="5"/>
      <w:numFmt w:val="chineseCounting"/>
      <w:suff w:val="nothing"/>
      <w:lvlText w:val="（%1）"/>
      <w:lvlJc w:val="left"/>
    </w:lvl>
  </w:abstractNum>
  <w:abstractNum w:abstractNumId="9">
    <w:nsid w:val="614C6A4A"/>
    <w:multiLevelType w:val="multilevel"/>
    <w:tmpl w:val="614C6A4A"/>
    <w:lvl w:ilvl="0">
      <w:start w:val="6"/>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6CA83155"/>
    <w:multiLevelType w:val="multilevel"/>
    <w:tmpl w:val="6CA83155"/>
    <w:lvl w:ilvl="0">
      <w:start w:val="1"/>
      <w:numFmt w:val="japaneseCounting"/>
      <w:lvlText w:val="（%1）"/>
      <w:lvlJc w:val="left"/>
      <w:pPr>
        <w:ind w:left="1592" w:hanging="990"/>
      </w:pPr>
      <w:rPr>
        <w:rFonts w:hint="default"/>
      </w:rPr>
    </w:lvl>
    <w:lvl w:ilvl="1">
      <w:start w:val="1"/>
      <w:numFmt w:val="lowerLetter"/>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11">
    <w:nsid w:val="71B74E39"/>
    <w:multiLevelType w:val="multilevel"/>
    <w:tmpl w:val="71B74E39"/>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2"/>
  </w:num>
  <w:num w:numId="2">
    <w:abstractNumId w:val="5"/>
  </w:num>
  <w:num w:numId="3">
    <w:abstractNumId w:val="10"/>
  </w:num>
  <w:num w:numId="4">
    <w:abstractNumId w:val="8"/>
  </w:num>
  <w:num w:numId="5">
    <w:abstractNumId w:val="0"/>
  </w:num>
  <w:num w:numId="6">
    <w:abstractNumId w:val="11"/>
  </w:num>
  <w:num w:numId="7">
    <w:abstractNumId w:val="9"/>
  </w:num>
  <w:num w:numId="8">
    <w:abstractNumId w:val="7"/>
  </w:num>
  <w:num w:numId="9">
    <w:abstractNumId w:val="3"/>
  </w:num>
  <w:num w:numId="10">
    <w:abstractNumId w:val="1"/>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6BE"/>
    <w:rsid w:val="00152A10"/>
    <w:rsid w:val="001966BE"/>
    <w:rsid w:val="003F6EED"/>
    <w:rsid w:val="00430B5F"/>
    <w:rsid w:val="004455C5"/>
    <w:rsid w:val="00454A68"/>
    <w:rsid w:val="004F7DCF"/>
    <w:rsid w:val="00515D4B"/>
    <w:rsid w:val="00544D73"/>
    <w:rsid w:val="00556E6D"/>
    <w:rsid w:val="006377AD"/>
    <w:rsid w:val="008B4E31"/>
    <w:rsid w:val="00994601"/>
    <w:rsid w:val="00C25762"/>
    <w:rsid w:val="00CA5E3F"/>
    <w:rsid w:val="00D43652"/>
    <w:rsid w:val="00E31313"/>
    <w:rsid w:val="00EC7F70"/>
    <w:rsid w:val="00F572F1"/>
    <w:rsid w:val="00F81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Date"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E31313"/>
    <w:pPr>
      <w:keepNext/>
      <w:jc w:val="center"/>
      <w:outlineLvl w:val="0"/>
    </w:pPr>
    <w:rPr>
      <w:rFonts w:ascii="楷体_GB2312" w:eastAsia="黑体" w:hAnsi="Times New Roman" w:cs="Times New Roman"/>
      <w:sz w:val="32"/>
      <w:szCs w:val="28"/>
    </w:rPr>
  </w:style>
  <w:style w:type="paragraph" w:styleId="2">
    <w:name w:val="heading 2"/>
    <w:basedOn w:val="a"/>
    <w:next w:val="a0"/>
    <w:link w:val="2Char"/>
    <w:qFormat/>
    <w:rsid w:val="00E31313"/>
    <w:pPr>
      <w:keepNext/>
      <w:keepLines/>
      <w:spacing w:before="260" w:after="260" w:line="416" w:lineRule="auto"/>
      <w:ind w:firstLine="602"/>
      <w:outlineLvl w:val="1"/>
    </w:pPr>
    <w:rPr>
      <w:rFonts w:ascii="Arial" w:eastAsia="楷体_GB2312" w:hAnsi="Arial" w:cs="Arial"/>
      <w:bCs/>
      <w:sz w:val="32"/>
      <w:szCs w:val="44"/>
    </w:rPr>
  </w:style>
  <w:style w:type="paragraph" w:styleId="3">
    <w:name w:val="heading 3"/>
    <w:basedOn w:val="a"/>
    <w:next w:val="a0"/>
    <w:link w:val="3Char"/>
    <w:qFormat/>
    <w:rsid w:val="00E31313"/>
    <w:pPr>
      <w:keepNext/>
      <w:keepLines/>
      <w:spacing w:before="260" w:after="260" w:line="416" w:lineRule="auto"/>
      <w:jc w:val="left"/>
      <w:outlineLvl w:val="2"/>
    </w:pPr>
    <w:rPr>
      <w:rFonts w:ascii="Times New Roman" w:eastAsia="仿宋_GB2312" w:hAnsi="Times New Roman" w:cs="Times New Roman"/>
      <w:bCs/>
      <w:sz w:val="28"/>
      <w:szCs w:val="28"/>
    </w:rPr>
  </w:style>
  <w:style w:type="paragraph" w:styleId="4">
    <w:name w:val="heading 4"/>
    <w:basedOn w:val="a"/>
    <w:next w:val="a"/>
    <w:link w:val="4Char"/>
    <w:uiPriority w:val="9"/>
    <w:unhideWhenUsed/>
    <w:qFormat/>
    <w:rsid w:val="00E31313"/>
    <w:pPr>
      <w:keepNext/>
      <w:keepLines/>
      <w:spacing w:before="280" w:after="290" w:line="376" w:lineRule="auto"/>
      <w:outlineLvl w:val="3"/>
    </w:pPr>
    <w:rPr>
      <w:rFonts w:ascii="Calibri Light" w:eastAsia="仿宋_GB2312" w:hAnsi="Calibri Light" w:cs="Times New Roman"/>
      <w:b/>
      <w:bCs/>
      <w:sz w:val="28"/>
      <w:szCs w:val="28"/>
    </w:rPr>
  </w:style>
  <w:style w:type="paragraph" w:styleId="7">
    <w:name w:val="heading 7"/>
    <w:basedOn w:val="a"/>
    <w:next w:val="a"/>
    <w:link w:val="7Char"/>
    <w:uiPriority w:val="9"/>
    <w:semiHidden/>
    <w:unhideWhenUsed/>
    <w:qFormat/>
    <w:rsid w:val="00E31313"/>
    <w:pPr>
      <w:keepNext/>
      <w:keepLines/>
      <w:spacing w:before="240" w:after="64" w:line="320" w:lineRule="auto"/>
      <w:outlineLvl w:val="6"/>
    </w:pPr>
    <w:rPr>
      <w:rFonts w:ascii="Times New Roman" w:eastAsia="宋体" w:hAnsi="Times New Roman" w:cs="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E31313"/>
    <w:rPr>
      <w:rFonts w:ascii="楷体_GB2312" w:eastAsia="黑体" w:hAnsi="Times New Roman" w:cs="Times New Roman"/>
      <w:sz w:val="32"/>
      <w:szCs w:val="28"/>
    </w:rPr>
  </w:style>
  <w:style w:type="paragraph" w:styleId="a0">
    <w:name w:val="Normal Indent"/>
    <w:basedOn w:val="a"/>
    <w:link w:val="Char"/>
    <w:qFormat/>
    <w:rsid w:val="00E31313"/>
    <w:pPr>
      <w:ind w:firstLine="420"/>
    </w:pPr>
    <w:rPr>
      <w:rFonts w:ascii="Calibri" w:eastAsia="宋体" w:hAnsi="Calibri" w:cs="Times New Roman"/>
      <w:kern w:val="0"/>
      <w:sz w:val="20"/>
      <w:szCs w:val="21"/>
    </w:rPr>
  </w:style>
  <w:style w:type="character" w:customStyle="1" w:styleId="Char">
    <w:name w:val="正文缩进 Char"/>
    <w:link w:val="a0"/>
    <w:qFormat/>
    <w:rsid w:val="00E31313"/>
    <w:rPr>
      <w:rFonts w:ascii="Calibri" w:eastAsia="宋体" w:hAnsi="Calibri" w:cs="Times New Roman"/>
      <w:kern w:val="0"/>
      <w:sz w:val="20"/>
      <w:szCs w:val="21"/>
    </w:rPr>
  </w:style>
  <w:style w:type="character" w:customStyle="1" w:styleId="2Char">
    <w:name w:val="标题 2 Char"/>
    <w:basedOn w:val="a1"/>
    <w:link w:val="2"/>
    <w:qFormat/>
    <w:rsid w:val="00E31313"/>
    <w:rPr>
      <w:rFonts w:ascii="Arial" w:eastAsia="楷体_GB2312" w:hAnsi="Arial" w:cs="Arial"/>
      <w:bCs/>
      <w:sz w:val="32"/>
      <w:szCs w:val="44"/>
    </w:rPr>
  </w:style>
  <w:style w:type="character" w:customStyle="1" w:styleId="3Char">
    <w:name w:val="标题 3 Char"/>
    <w:basedOn w:val="a1"/>
    <w:link w:val="3"/>
    <w:rsid w:val="00E31313"/>
    <w:rPr>
      <w:rFonts w:ascii="Times New Roman" w:eastAsia="仿宋_GB2312" w:hAnsi="Times New Roman" w:cs="Times New Roman"/>
      <w:bCs/>
      <w:sz w:val="28"/>
      <w:szCs w:val="28"/>
    </w:rPr>
  </w:style>
  <w:style w:type="character" w:customStyle="1" w:styleId="4Char">
    <w:name w:val="标题 4 Char"/>
    <w:basedOn w:val="a1"/>
    <w:link w:val="4"/>
    <w:uiPriority w:val="9"/>
    <w:rsid w:val="00E31313"/>
    <w:rPr>
      <w:rFonts w:ascii="Calibri Light" w:eastAsia="仿宋_GB2312" w:hAnsi="Calibri Light" w:cs="Times New Roman"/>
      <w:b/>
      <w:bCs/>
      <w:sz w:val="28"/>
      <w:szCs w:val="28"/>
    </w:rPr>
  </w:style>
  <w:style w:type="character" w:customStyle="1" w:styleId="7Char">
    <w:name w:val="标题 7 Char"/>
    <w:basedOn w:val="a1"/>
    <w:link w:val="7"/>
    <w:uiPriority w:val="9"/>
    <w:semiHidden/>
    <w:qFormat/>
    <w:rsid w:val="00E31313"/>
    <w:rPr>
      <w:rFonts w:ascii="Times New Roman" w:eastAsia="宋体" w:hAnsi="Times New Roman" w:cs="Times New Roman"/>
      <w:b/>
      <w:bCs/>
      <w:sz w:val="24"/>
      <w:szCs w:val="24"/>
    </w:rPr>
  </w:style>
  <w:style w:type="character" w:customStyle="1" w:styleId="Char0">
    <w:name w:val="文档结构图 Char"/>
    <w:basedOn w:val="a1"/>
    <w:link w:val="a4"/>
    <w:uiPriority w:val="99"/>
    <w:semiHidden/>
    <w:rsid w:val="00E31313"/>
    <w:rPr>
      <w:rFonts w:ascii="宋体" w:eastAsia="宋体" w:hAnsi="Times New Roman" w:cs="Times New Roman"/>
      <w:sz w:val="18"/>
      <w:szCs w:val="18"/>
    </w:rPr>
  </w:style>
  <w:style w:type="paragraph" w:styleId="a4">
    <w:name w:val="Document Map"/>
    <w:basedOn w:val="a"/>
    <w:link w:val="Char0"/>
    <w:uiPriority w:val="99"/>
    <w:semiHidden/>
    <w:unhideWhenUsed/>
    <w:rsid w:val="00E31313"/>
    <w:rPr>
      <w:rFonts w:ascii="宋体" w:eastAsia="宋体" w:hAnsi="Times New Roman" w:cs="Times New Roman"/>
      <w:sz w:val="18"/>
      <w:szCs w:val="18"/>
    </w:rPr>
  </w:style>
  <w:style w:type="paragraph" w:styleId="a5">
    <w:name w:val="Body Text"/>
    <w:basedOn w:val="a"/>
    <w:link w:val="Char1"/>
    <w:uiPriority w:val="99"/>
    <w:unhideWhenUsed/>
    <w:qFormat/>
    <w:rsid w:val="00E31313"/>
    <w:pPr>
      <w:spacing w:after="120" w:line="360" w:lineRule="auto"/>
      <w:jc w:val="left"/>
    </w:pPr>
    <w:rPr>
      <w:rFonts w:ascii="Times New Roman" w:eastAsia="宋体" w:hAnsi="Times New Roman" w:cs="Times New Roman"/>
      <w:sz w:val="24"/>
      <w:szCs w:val="24"/>
    </w:rPr>
  </w:style>
  <w:style w:type="character" w:customStyle="1" w:styleId="Char1">
    <w:name w:val="正文文本 Char"/>
    <w:basedOn w:val="a1"/>
    <w:link w:val="a5"/>
    <w:uiPriority w:val="99"/>
    <w:qFormat/>
    <w:rsid w:val="00E31313"/>
    <w:rPr>
      <w:rFonts w:ascii="Times New Roman" w:eastAsia="宋体" w:hAnsi="Times New Roman" w:cs="Times New Roman"/>
      <w:sz w:val="24"/>
      <w:szCs w:val="24"/>
    </w:rPr>
  </w:style>
  <w:style w:type="paragraph" w:styleId="30">
    <w:name w:val="toc 3"/>
    <w:basedOn w:val="a"/>
    <w:next w:val="a"/>
    <w:uiPriority w:val="39"/>
    <w:unhideWhenUsed/>
    <w:qFormat/>
    <w:rsid w:val="00E31313"/>
    <w:pPr>
      <w:ind w:leftChars="400" w:left="840"/>
    </w:pPr>
    <w:rPr>
      <w:rFonts w:ascii="Times New Roman" w:eastAsia="宋体" w:hAnsi="Times New Roman" w:cs="Times New Roman"/>
      <w:szCs w:val="21"/>
    </w:rPr>
  </w:style>
  <w:style w:type="paragraph" w:styleId="a6">
    <w:name w:val="Plain Text"/>
    <w:basedOn w:val="a"/>
    <w:link w:val="Char2"/>
    <w:qFormat/>
    <w:rsid w:val="00E31313"/>
    <w:rPr>
      <w:rFonts w:ascii="宋体" w:eastAsia="宋体" w:hAnsi="Courier New" w:cs="Courier New"/>
      <w:szCs w:val="21"/>
    </w:rPr>
  </w:style>
  <w:style w:type="character" w:customStyle="1" w:styleId="Char2">
    <w:name w:val="纯文本 Char"/>
    <w:basedOn w:val="a1"/>
    <w:link w:val="a6"/>
    <w:qFormat/>
    <w:rsid w:val="00E31313"/>
    <w:rPr>
      <w:rFonts w:ascii="宋体" w:eastAsia="宋体" w:hAnsi="Courier New" w:cs="Courier New"/>
      <w:szCs w:val="21"/>
    </w:rPr>
  </w:style>
  <w:style w:type="character" w:customStyle="1" w:styleId="Char3">
    <w:name w:val="日期 Char"/>
    <w:basedOn w:val="a1"/>
    <w:link w:val="a7"/>
    <w:uiPriority w:val="99"/>
    <w:semiHidden/>
    <w:rsid w:val="00E31313"/>
    <w:rPr>
      <w:rFonts w:ascii="Times New Roman" w:eastAsia="宋体" w:hAnsi="Times New Roman" w:cs="Times New Roman"/>
      <w:szCs w:val="21"/>
    </w:rPr>
  </w:style>
  <w:style w:type="paragraph" w:styleId="a7">
    <w:name w:val="Date"/>
    <w:basedOn w:val="a"/>
    <w:next w:val="a"/>
    <w:link w:val="Char3"/>
    <w:uiPriority w:val="99"/>
    <w:semiHidden/>
    <w:unhideWhenUsed/>
    <w:qFormat/>
    <w:rsid w:val="00E31313"/>
    <w:pPr>
      <w:ind w:leftChars="2500" w:left="100"/>
    </w:pPr>
    <w:rPr>
      <w:rFonts w:ascii="Times New Roman" w:eastAsia="宋体" w:hAnsi="Times New Roman" w:cs="Times New Roman"/>
      <w:szCs w:val="21"/>
    </w:rPr>
  </w:style>
  <w:style w:type="paragraph" w:styleId="a8">
    <w:name w:val="Balloon Text"/>
    <w:basedOn w:val="a"/>
    <w:link w:val="Char4"/>
    <w:uiPriority w:val="99"/>
    <w:semiHidden/>
    <w:unhideWhenUsed/>
    <w:rsid w:val="00E31313"/>
    <w:rPr>
      <w:rFonts w:ascii="Times New Roman" w:eastAsia="宋体" w:hAnsi="Times New Roman" w:cs="Times New Roman"/>
      <w:sz w:val="18"/>
      <w:szCs w:val="18"/>
    </w:rPr>
  </w:style>
  <w:style w:type="character" w:customStyle="1" w:styleId="Char4">
    <w:name w:val="批注框文本 Char"/>
    <w:basedOn w:val="a1"/>
    <w:link w:val="a8"/>
    <w:uiPriority w:val="99"/>
    <w:semiHidden/>
    <w:rsid w:val="00E31313"/>
    <w:rPr>
      <w:rFonts w:ascii="Times New Roman" w:eastAsia="宋体" w:hAnsi="Times New Roman" w:cs="Times New Roman"/>
      <w:sz w:val="18"/>
      <w:szCs w:val="18"/>
    </w:rPr>
  </w:style>
  <w:style w:type="paragraph" w:styleId="a9">
    <w:name w:val="footer"/>
    <w:basedOn w:val="a"/>
    <w:link w:val="Char5"/>
    <w:uiPriority w:val="99"/>
    <w:unhideWhenUsed/>
    <w:qFormat/>
    <w:rsid w:val="00E31313"/>
    <w:pPr>
      <w:tabs>
        <w:tab w:val="center" w:pos="4153"/>
        <w:tab w:val="right" w:pos="8306"/>
      </w:tabs>
      <w:snapToGrid w:val="0"/>
      <w:jc w:val="left"/>
    </w:pPr>
    <w:rPr>
      <w:rFonts w:ascii="Times New Roman" w:eastAsia="宋体" w:hAnsi="Times New Roman" w:cs="Times New Roman"/>
      <w:sz w:val="18"/>
      <w:szCs w:val="18"/>
    </w:rPr>
  </w:style>
  <w:style w:type="character" w:customStyle="1" w:styleId="Char5">
    <w:name w:val="页脚 Char"/>
    <w:basedOn w:val="a1"/>
    <w:link w:val="a9"/>
    <w:uiPriority w:val="99"/>
    <w:qFormat/>
    <w:rsid w:val="00E31313"/>
    <w:rPr>
      <w:rFonts w:ascii="Times New Roman" w:eastAsia="宋体" w:hAnsi="Times New Roman" w:cs="Times New Roman"/>
      <w:sz w:val="18"/>
      <w:szCs w:val="18"/>
    </w:rPr>
  </w:style>
  <w:style w:type="paragraph" w:styleId="aa">
    <w:name w:val="header"/>
    <w:basedOn w:val="a"/>
    <w:link w:val="Char6"/>
    <w:uiPriority w:val="99"/>
    <w:unhideWhenUsed/>
    <w:qFormat/>
    <w:rsid w:val="00E31313"/>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6">
    <w:name w:val="页眉 Char"/>
    <w:basedOn w:val="a1"/>
    <w:link w:val="aa"/>
    <w:uiPriority w:val="99"/>
    <w:qFormat/>
    <w:rsid w:val="00E31313"/>
    <w:rPr>
      <w:rFonts w:ascii="Times New Roman" w:eastAsia="宋体" w:hAnsi="Times New Roman" w:cs="Times New Roman"/>
      <w:sz w:val="18"/>
      <w:szCs w:val="18"/>
    </w:rPr>
  </w:style>
  <w:style w:type="paragraph" w:styleId="10">
    <w:name w:val="toc 1"/>
    <w:basedOn w:val="a"/>
    <w:next w:val="a"/>
    <w:uiPriority w:val="39"/>
    <w:unhideWhenUsed/>
    <w:qFormat/>
    <w:rsid w:val="00E31313"/>
    <w:rPr>
      <w:rFonts w:ascii="Times New Roman" w:eastAsia="宋体" w:hAnsi="Times New Roman" w:cs="Times New Roman"/>
      <w:szCs w:val="21"/>
    </w:rPr>
  </w:style>
  <w:style w:type="paragraph" w:styleId="20">
    <w:name w:val="toc 2"/>
    <w:basedOn w:val="a"/>
    <w:next w:val="a"/>
    <w:uiPriority w:val="39"/>
    <w:unhideWhenUsed/>
    <w:qFormat/>
    <w:rsid w:val="00E31313"/>
    <w:pPr>
      <w:ind w:leftChars="200" w:left="420"/>
    </w:pPr>
    <w:rPr>
      <w:rFonts w:ascii="Times New Roman" w:eastAsia="宋体" w:hAnsi="Times New Roman" w:cs="Times New Roman"/>
      <w:szCs w:val="21"/>
    </w:rPr>
  </w:style>
  <w:style w:type="paragraph" w:styleId="ab">
    <w:name w:val="Normal (Web)"/>
    <w:basedOn w:val="a"/>
    <w:uiPriority w:val="99"/>
    <w:semiHidden/>
    <w:unhideWhenUsed/>
    <w:rsid w:val="00E31313"/>
    <w:pPr>
      <w:widowControl/>
      <w:spacing w:before="100" w:beforeAutospacing="1" w:after="100" w:afterAutospacing="1"/>
      <w:jc w:val="left"/>
    </w:pPr>
    <w:rPr>
      <w:rFonts w:ascii="宋体" w:eastAsia="宋体" w:hAnsi="宋体" w:cs="宋体"/>
      <w:kern w:val="0"/>
      <w:sz w:val="24"/>
      <w:szCs w:val="24"/>
    </w:rPr>
  </w:style>
  <w:style w:type="character" w:styleId="ac">
    <w:name w:val="page number"/>
    <w:basedOn w:val="a1"/>
    <w:qFormat/>
    <w:rsid w:val="00E31313"/>
  </w:style>
  <w:style w:type="character" w:styleId="ad">
    <w:name w:val="Hyperlink"/>
    <w:basedOn w:val="a1"/>
    <w:uiPriority w:val="99"/>
    <w:unhideWhenUsed/>
    <w:qFormat/>
    <w:rsid w:val="00E31313"/>
    <w:rPr>
      <w:color w:val="0563C1"/>
      <w:u w:val="single"/>
    </w:rPr>
  </w:style>
  <w:style w:type="character" w:customStyle="1" w:styleId="Char7">
    <w:name w:val="列出段落 Char"/>
    <w:link w:val="11"/>
    <w:qFormat/>
    <w:locked/>
    <w:rsid w:val="00E31313"/>
    <w:rPr>
      <w:rFonts w:ascii="Calibri" w:hAnsi="Calibri"/>
      <w:sz w:val="24"/>
      <w:szCs w:val="24"/>
      <w:lang w:eastAsia="en-US" w:bidi="en-US"/>
    </w:rPr>
  </w:style>
  <w:style w:type="paragraph" w:customStyle="1" w:styleId="11">
    <w:name w:val="列出段落1"/>
    <w:basedOn w:val="a"/>
    <w:link w:val="Char7"/>
    <w:qFormat/>
    <w:rsid w:val="00E31313"/>
    <w:pPr>
      <w:widowControl/>
      <w:ind w:left="720"/>
      <w:contextualSpacing/>
      <w:jc w:val="left"/>
    </w:pPr>
    <w:rPr>
      <w:rFonts w:ascii="Calibri" w:hAnsi="Calibri"/>
      <w:sz w:val="24"/>
      <w:szCs w:val="24"/>
      <w:lang w:eastAsia="en-US" w:bidi="en-US"/>
    </w:rPr>
  </w:style>
  <w:style w:type="paragraph" w:customStyle="1" w:styleId="ae">
    <w:name w:val="普通正文"/>
    <w:basedOn w:val="a"/>
    <w:qFormat/>
    <w:rsid w:val="00E31313"/>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Char8">
    <w:name w:val="Char"/>
    <w:basedOn w:val="a"/>
    <w:qFormat/>
    <w:rsid w:val="00E31313"/>
    <w:pPr>
      <w:tabs>
        <w:tab w:val="left" w:pos="360"/>
      </w:tabs>
      <w:ind w:firstLineChars="200" w:firstLine="200"/>
    </w:pPr>
    <w:rPr>
      <w:rFonts w:ascii="Times New Roman" w:eastAsia="宋体" w:hAnsi="Times New Roman" w:cs="Times New Roman"/>
      <w:sz w:val="28"/>
      <w:szCs w:val="30"/>
    </w:rPr>
  </w:style>
  <w:style w:type="paragraph" w:customStyle="1" w:styleId="TOC1">
    <w:name w:val="TOC 标题1"/>
    <w:basedOn w:val="1"/>
    <w:next w:val="a"/>
    <w:uiPriority w:val="39"/>
    <w:unhideWhenUsed/>
    <w:qFormat/>
    <w:rsid w:val="00E31313"/>
    <w:pPr>
      <w:keepLines/>
      <w:widowControl/>
      <w:spacing w:before="240" w:line="259" w:lineRule="auto"/>
      <w:jc w:val="left"/>
      <w:outlineLvl w:val="9"/>
    </w:pPr>
    <w:rPr>
      <w:rFonts w:ascii="Calibri Light" w:eastAsia="宋体" w:hAnsi="Calibri Light"/>
      <w:color w:val="2E74B5"/>
      <w:kern w:val="0"/>
      <w:szCs w:val="32"/>
    </w:rPr>
  </w:style>
  <w:style w:type="paragraph" w:styleId="af">
    <w:name w:val="List Paragraph"/>
    <w:basedOn w:val="a"/>
    <w:uiPriority w:val="34"/>
    <w:qFormat/>
    <w:rsid w:val="00E31313"/>
    <w:pPr>
      <w:ind w:firstLineChars="200" w:firstLine="420"/>
    </w:pPr>
    <w:rPr>
      <w:rFonts w:ascii="Times New Roman" w:eastAsia="宋体" w:hAnsi="Times New Roman" w:cs="Times New Roman"/>
      <w:szCs w:val="21"/>
    </w:rPr>
  </w:style>
  <w:style w:type="paragraph" w:styleId="af0">
    <w:name w:val="No Spacing"/>
    <w:link w:val="Char9"/>
    <w:uiPriority w:val="1"/>
    <w:qFormat/>
    <w:rsid w:val="00E31313"/>
    <w:pPr>
      <w:widowControl w:val="0"/>
      <w:spacing w:line="360" w:lineRule="auto"/>
    </w:pPr>
    <w:rPr>
      <w:rFonts w:ascii="宋体" w:eastAsia="宋体" w:hAnsi="宋体" w:cs="Times New Roman"/>
      <w:kern w:val="0"/>
      <w:sz w:val="20"/>
      <w:szCs w:val="20"/>
    </w:rPr>
  </w:style>
  <w:style w:type="character" w:customStyle="1" w:styleId="Char9">
    <w:name w:val="无间隔 Char"/>
    <w:link w:val="af0"/>
    <w:uiPriority w:val="1"/>
    <w:qFormat/>
    <w:locked/>
    <w:rsid w:val="00E31313"/>
    <w:rPr>
      <w:rFonts w:ascii="宋体" w:eastAsia="宋体" w:hAnsi="宋体" w:cs="Times New Roman"/>
      <w:kern w:val="0"/>
      <w:sz w:val="20"/>
      <w:szCs w:val="20"/>
    </w:rPr>
  </w:style>
  <w:style w:type="paragraph" w:customStyle="1" w:styleId="font5">
    <w:name w:val="font5"/>
    <w:basedOn w:val="a"/>
    <w:qFormat/>
    <w:rsid w:val="00E31313"/>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rsid w:val="00E31313"/>
    <w:pPr>
      <w:widowControl/>
      <w:spacing w:before="100" w:beforeAutospacing="1" w:after="100" w:afterAutospacing="1"/>
      <w:jc w:val="left"/>
    </w:pPr>
    <w:rPr>
      <w:rFonts w:ascii="宋体" w:eastAsia="宋体" w:hAnsi="宋体" w:cs="宋体"/>
      <w:kern w:val="0"/>
      <w:sz w:val="18"/>
      <w:szCs w:val="18"/>
    </w:rPr>
  </w:style>
  <w:style w:type="paragraph" w:customStyle="1" w:styleId="font7">
    <w:name w:val="font7"/>
    <w:basedOn w:val="a"/>
    <w:qFormat/>
    <w:rsid w:val="00E31313"/>
    <w:pPr>
      <w:widowControl/>
      <w:spacing w:before="100" w:beforeAutospacing="1" w:after="100" w:afterAutospacing="1"/>
      <w:jc w:val="left"/>
    </w:pPr>
    <w:rPr>
      <w:rFonts w:ascii="仿宋_GB2312" w:eastAsia="仿宋_GB2312" w:hAnsi="宋体" w:cs="宋体"/>
      <w:color w:val="000000"/>
      <w:kern w:val="0"/>
      <w:sz w:val="24"/>
      <w:szCs w:val="24"/>
    </w:rPr>
  </w:style>
  <w:style w:type="paragraph" w:customStyle="1" w:styleId="font8">
    <w:name w:val="font8"/>
    <w:basedOn w:val="a"/>
    <w:qFormat/>
    <w:rsid w:val="00E31313"/>
    <w:pPr>
      <w:widowControl/>
      <w:spacing w:before="100" w:beforeAutospacing="1" w:after="100" w:afterAutospacing="1"/>
      <w:jc w:val="left"/>
    </w:pPr>
    <w:rPr>
      <w:rFonts w:ascii="Calibri" w:eastAsia="宋体" w:hAnsi="Calibri" w:cs="Calibri"/>
      <w:color w:val="000000"/>
      <w:kern w:val="0"/>
      <w:sz w:val="24"/>
      <w:szCs w:val="24"/>
    </w:rPr>
  </w:style>
  <w:style w:type="paragraph" w:customStyle="1" w:styleId="xl69">
    <w:name w:val="xl69"/>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kern w:val="0"/>
      <w:sz w:val="24"/>
      <w:szCs w:val="24"/>
    </w:rPr>
  </w:style>
  <w:style w:type="paragraph" w:customStyle="1" w:styleId="xl70">
    <w:name w:val="xl70"/>
    <w:basedOn w:val="a"/>
    <w:qFormat/>
    <w:rsid w:val="00E3131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1">
    <w:name w:val="xl71"/>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2">
    <w:name w:val="xl72"/>
    <w:basedOn w:val="a"/>
    <w:qFormat/>
    <w:rsid w:val="00E31313"/>
    <w:pPr>
      <w:widowControl/>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3">
    <w:name w:val="xl73"/>
    <w:basedOn w:val="a"/>
    <w:qFormat/>
    <w:rsid w:val="00E3131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_GB2312" w:eastAsia="仿宋_GB2312" w:hAnsi="宋体" w:cs="宋体"/>
      <w:color w:val="000000"/>
      <w:kern w:val="0"/>
      <w:sz w:val="24"/>
      <w:szCs w:val="24"/>
    </w:rPr>
  </w:style>
  <w:style w:type="paragraph" w:customStyle="1" w:styleId="xl74">
    <w:name w:val="xl74"/>
    <w:basedOn w:val="a"/>
    <w:qFormat/>
    <w:rsid w:val="00E3131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5">
    <w:name w:val="xl75"/>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color w:val="000000"/>
      <w:kern w:val="0"/>
      <w:sz w:val="24"/>
      <w:szCs w:val="24"/>
    </w:rPr>
  </w:style>
  <w:style w:type="paragraph" w:customStyle="1" w:styleId="xl76">
    <w:name w:val="xl76"/>
    <w:basedOn w:val="a"/>
    <w:qFormat/>
    <w:rsid w:val="00E31313"/>
    <w:pPr>
      <w:widowControl/>
      <w:spacing w:before="100" w:beforeAutospacing="1" w:after="100" w:afterAutospacing="1"/>
      <w:jc w:val="left"/>
    </w:pPr>
    <w:rPr>
      <w:rFonts w:ascii="仿宋_GB2312" w:eastAsia="仿宋_GB2312" w:hAnsi="宋体" w:cs="宋体"/>
      <w:kern w:val="0"/>
      <w:sz w:val="24"/>
      <w:szCs w:val="24"/>
    </w:rPr>
  </w:style>
  <w:style w:type="paragraph" w:customStyle="1" w:styleId="xl77">
    <w:name w:val="xl77"/>
    <w:basedOn w:val="a"/>
    <w:qFormat/>
    <w:rsid w:val="00E31313"/>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78">
    <w:name w:val="xl78"/>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9">
    <w:name w:val="xl79"/>
    <w:basedOn w:val="a"/>
    <w:qFormat/>
    <w:rsid w:val="00E3131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0">
    <w:name w:val="xl80"/>
    <w:basedOn w:val="a"/>
    <w:qFormat/>
    <w:rsid w:val="00E3131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1">
    <w:name w:val="xl81"/>
    <w:basedOn w:val="a"/>
    <w:qFormat/>
    <w:rsid w:val="00E3131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2">
    <w:name w:val="xl82"/>
    <w:basedOn w:val="a"/>
    <w:qFormat/>
    <w:rsid w:val="00E31313"/>
    <w:pPr>
      <w:widowControl/>
      <w:pBdr>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3">
    <w:name w:val="xl83"/>
    <w:basedOn w:val="a"/>
    <w:qFormat/>
    <w:rsid w:val="00E3131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4">
    <w:name w:val="xl84"/>
    <w:basedOn w:val="a"/>
    <w:qFormat/>
    <w:rsid w:val="00E31313"/>
    <w:pPr>
      <w:widowControl/>
      <w:pBdr>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5">
    <w:name w:val="xl85"/>
    <w:basedOn w:val="a"/>
    <w:qFormat/>
    <w:rsid w:val="00E31313"/>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86">
    <w:name w:val="xl86"/>
    <w:basedOn w:val="a"/>
    <w:qFormat/>
    <w:rsid w:val="00E31313"/>
    <w:pPr>
      <w:widowControl/>
      <w:pBdr>
        <w:top w:val="single" w:sz="4" w:space="0" w:color="auto"/>
        <w:bottom w:val="single" w:sz="4" w:space="0" w:color="auto"/>
      </w:pBdr>
      <w:shd w:val="clear" w:color="000000" w:fill="ACB9CA"/>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87">
    <w:name w:val="xl87"/>
    <w:basedOn w:val="a"/>
    <w:qFormat/>
    <w:rsid w:val="00E31313"/>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88">
    <w:name w:val="xl88"/>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9">
    <w:name w:val="xl89"/>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90">
    <w:name w:val="xl90"/>
    <w:basedOn w:val="a"/>
    <w:qFormat/>
    <w:rsid w:val="00E31313"/>
    <w:pPr>
      <w:widowControl/>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91">
    <w:name w:val="xl91"/>
    <w:basedOn w:val="a"/>
    <w:qFormat/>
    <w:rsid w:val="00E31313"/>
    <w:pPr>
      <w:widowControl/>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92">
    <w:name w:val="xl92"/>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93">
    <w:name w:val="xl93"/>
    <w:basedOn w:val="a"/>
    <w:qFormat/>
    <w:rsid w:val="00E31313"/>
    <w:pPr>
      <w:widowControl/>
      <w:spacing w:before="100" w:beforeAutospacing="1" w:after="100" w:afterAutospacing="1"/>
      <w:jc w:val="center"/>
      <w:textAlignment w:val="center"/>
    </w:pPr>
    <w:rPr>
      <w:rFonts w:ascii="仿宋_GB2312" w:eastAsia="仿宋_GB2312" w:hAnsi="宋体" w:cs="宋体"/>
      <w:kern w:val="0"/>
      <w:sz w:val="24"/>
      <w:szCs w:val="24"/>
    </w:rPr>
  </w:style>
  <w:style w:type="character" w:customStyle="1" w:styleId="font21">
    <w:name w:val="font21"/>
    <w:basedOn w:val="a1"/>
    <w:qFormat/>
    <w:rsid w:val="00E31313"/>
    <w:rPr>
      <w:rFonts w:ascii="宋体" w:eastAsia="宋体" w:hAnsi="宋体" w:cs="宋体" w:hint="eastAsia"/>
      <w:color w:val="000000"/>
      <w:sz w:val="22"/>
      <w:szCs w:val="22"/>
      <w:u w:val="none"/>
    </w:rPr>
  </w:style>
  <w:style w:type="character" w:customStyle="1" w:styleId="Char10">
    <w:name w:val="纯文本 Char1"/>
    <w:basedOn w:val="a1"/>
    <w:uiPriority w:val="99"/>
    <w:qFormat/>
    <w:rsid w:val="00E31313"/>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Date"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E31313"/>
    <w:pPr>
      <w:keepNext/>
      <w:jc w:val="center"/>
      <w:outlineLvl w:val="0"/>
    </w:pPr>
    <w:rPr>
      <w:rFonts w:ascii="楷体_GB2312" w:eastAsia="黑体" w:hAnsi="Times New Roman" w:cs="Times New Roman"/>
      <w:sz w:val="32"/>
      <w:szCs w:val="28"/>
    </w:rPr>
  </w:style>
  <w:style w:type="paragraph" w:styleId="2">
    <w:name w:val="heading 2"/>
    <w:basedOn w:val="a"/>
    <w:next w:val="a0"/>
    <w:link w:val="2Char"/>
    <w:qFormat/>
    <w:rsid w:val="00E31313"/>
    <w:pPr>
      <w:keepNext/>
      <w:keepLines/>
      <w:spacing w:before="260" w:after="260" w:line="416" w:lineRule="auto"/>
      <w:ind w:firstLine="602"/>
      <w:outlineLvl w:val="1"/>
    </w:pPr>
    <w:rPr>
      <w:rFonts w:ascii="Arial" w:eastAsia="楷体_GB2312" w:hAnsi="Arial" w:cs="Arial"/>
      <w:bCs/>
      <w:sz w:val="32"/>
      <w:szCs w:val="44"/>
    </w:rPr>
  </w:style>
  <w:style w:type="paragraph" w:styleId="3">
    <w:name w:val="heading 3"/>
    <w:basedOn w:val="a"/>
    <w:next w:val="a0"/>
    <w:link w:val="3Char"/>
    <w:qFormat/>
    <w:rsid w:val="00E31313"/>
    <w:pPr>
      <w:keepNext/>
      <w:keepLines/>
      <w:spacing w:before="260" w:after="260" w:line="416" w:lineRule="auto"/>
      <w:jc w:val="left"/>
      <w:outlineLvl w:val="2"/>
    </w:pPr>
    <w:rPr>
      <w:rFonts w:ascii="Times New Roman" w:eastAsia="仿宋_GB2312" w:hAnsi="Times New Roman" w:cs="Times New Roman"/>
      <w:bCs/>
      <w:sz w:val="28"/>
      <w:szCs w:val="28"/>
    </w:rPr>
  </w:style>
  <w:style w:type="paragraph" w:styleId="4">
    <w:name w:val="heading 4"/>
    <w:basedOn w:val="a"/>
    <w:next w:val="a"/>
    <w:link w:val="4Char"/>
    <w:uiPriority w:val="9"/>
    <w:unhideWhenUsed/>
    <w:qFormat/>
    <w:rsid w:val="00E31313"/>
    <w:pPr>
      <w:keepNext/>
      <w:keepLines/>
      <w:spacing w:before="280" w:after="290" w:line="376" w:lineRule="auto"/>
      <w:outlineLvl w:val="3"/>
    </w:pPr>
    <w:rPr>
      <w:rFonts w:ascii="Calibri Light" w:eastAsia="仿宋_GB2312" w:hAnsi="Calibri Light" w:cs="Times New Roman"/>
      <w:b/>
      <w:bCs/>
      <w:sz w:val="28"/>
      <w:szCs w:val="28"/>
    </w:rPr>
  </w:style>
  <w:style w:type="paragraph" w:styleId="7">
    <w:name w:val="heading 7"/>
    <w:basedOn w:val="a"/>
    <w:next w:val="a"/>
    <w:link w:val="7Char"/>
    <w:uiPriority w:val="9"/>
    <w:semiHidden/>
    <w:unhideWhenUsed/>
    <w:qFormat/>
    <w:rsid w:val="00E31313"/>
    <w:pPr>
      <w:keepNext/>
      <w:keepLines/>
      <w:spacing w:before="240" w:after="64" w:line="320" w:lineRule="auto"/>
      <w:outlineLvl w:val="6"/>
    </w:pPr>
    <w:rPr>
      <w:rFonts w:ascii="Times New Roman" w:eastAsia="宋体" w:hAnsi="Times New Roman" w:cs="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E31313"/>
    <w:rPr>
      <w:rFonts w:ascii="楷体_GB2312" w:eastAsia="黑体" w:hAnsi="Times New Roman" w:cs="Times New Roman"/>
      <w:sz w:val="32"/>
      <w:szCs w:val="28"/>
    </w:rPr>
  </w:style>
  <w:style w:type="paragraph" w:styleId="a0">
    <w:name w:val="Normal Indent"/>
    <w:basedOn w:val="a"/>
    <w:link w:val="Char"/>
    <w:qFormat/>
    <w:rsid w:val="00E31313"/>
    <w:pPr>
      <w:ind w:firstLine="420"/>
    </w:pPr>
    <w:rPr>
      <w:rFonts w:ascii="Calibri" w:eastAsia="宋体" w:hAnsi="Calibri" w:cs="Times New Roman"/>
      <w:kern w:val="0"/>
      <w:sz w:val="20"/>
      <w:szCs w:val="21"/>
    </w:rPr>
  </w:style>
  <w:style w:type="character" w:customStyle="1" w:styleId="Char">
    <w:name w:val="正文缩进 Char"/>
    <w:link w:val="a0"/>
    <w:qFormat/>
    <w:rsid w:val="00E31313"/>
    <w:rPr>
      <w:rFonts w:ascii="Calibri" w:eastAsia="宋体" w:hAnsi="Calibri" w:cs="Times New Roman"/>
      <w:kern w:val="0"/>
      <w:sz w:val="20"/>
      <w:szCs w:val="21"/>
    </w:rPr>
  </w:style>
  <w:style w:type="character" w:customStyle="1" w:styleId="2Char">
    <w:name w:val="标题 2 Char"/>
    <w:basedOn w:val="a1"/>
    <w:link w:val="2"/>
    <w:qFormat/>
    <w:rsid w:val="00E31313"/>
    <w:rPr>
      <w:rFonts w:ascii="Arial" w:eastAsia="楷体_GB2312" w:hAnsi="Arial" w:cs="Arial"/>
      <w:bCs/>
      <w:sz w:val="32"/>
      <w:szCs w:val="44"/>
    </w:rPr>
  </w:style>
  <w:style w:type="character" w:customStyle="1" w:styleId="3Char">
    <w:name w:val="标题 3 Char"/>
    <w:basedOn w:val="a1"/>
    <w:link w:val="3"/>
    <w:rsid w:val="00E31313"/>
    <w:rPr>
      <w:rFonts w:ascii="Times New Roman" w:eastAsia="仿宋_GB2312" w:hAnsi="Times New Roman" w:cs="Times New Roman"/>
      <w:bCs/>
      <w:sz w:val="28"/>
      <w:szCs w:val="28"/>
    </w:rPr>
  </w:style>
  <w:style w:type="character" w:customStyle="1" w:styleId="4Char">
    <w:name w:val="标题 4 Char"/>
    <w:basedOn w:val="a1"/>
    <w:link w:val="4"/>
    <w:uiPriority w:val="9"/>
    <w:rsid w:val="00E31313"/>
    <w:rPr>
      <w:rFonts w:ascii="Calibri Light" w:eastAsia="仿宋_GB2312" w:hAnsi="Calibri Light" w:cs="Times New Roman"/>
      <w:b/>
      <w:bCs/>
      <w:sz w:val="28"/>
      <w:szCs w:val="28"/>
    </w:rPr>
  </w:style>
  <w:style w:type="character" w:customStyle="1" w:styleId="7Char">
    <w:name w:val="标题 7 Char"/>
    <w:basedOn w:val="a1"/>
    <w:link w:val="7"/>
    <w:uiPriority w:val="9"/>
    <w:semiHidden/>
    <w:qFormat/>
    <w:rsid w:val="00E31313"/>
    <w:rPr>
      <w:rFonts w:ascii="Times New Roman" w:eastAsia="宋体" w:hAnsi="Times New Roman" w:cs="Times New Roman"/>
      <w:b/>
      <w:bCs/>
      <w:sz w:val="24"/>
      <w:szCs w:val="24"/>
    </w:rPr>
  </w:style>
  <w:style w:type="character" w:customStyle="1" w:styleId="Char0">
    <w:name w:val="文档结构图 Char"/>
    <w:basedOn w:val="a1"/>
    <w:link w:val="a4"/>
    <w:uiPriority w:val="99"/>
    <w:semiHidden/>
    <w:rsid w:val="00E31313"/>
    <w:rPr>
      <w:rFonts w:ascii="宋体" w:eastAsia="宋体" w:hAnsi="Times New Roman" w:cs="Times New Roman"/>
      <w:sz w:val="18"/>
      <w:szCs w:val="18"/>
    </w:rPr>
  </w:style>
  <w:style w:type="paragraph" w:styleId="a4">
    <w:name w:val="Document Map"/>
    <w:basedOn w:val="a"/>
    <w:link w:val="Char0"/>
    <w:uiPriority w:val="99"/>
    <w:semiHidden/>
    <w:unhideWhenUsed/>
    <w:rsid w:val="00E31313"/>
    <w:rPr>
      <w:rFonts w:ascii="宋体" w:eastAsia="宋体" w:hAnsi="Times New Roman" w:cs="Times New Roman"/>
      <w:sz w:val="18"/>
      <w:szCs w:val="18"/>
    </w:rPr>
  </w:style>
  <w:style w:type="paragraph" w:styleId="a5">
    <w:name w:val="Body Text"/>
    <w:basedOn w:val="a"/>
    <w:link w:val="Char1"/>
    <w:uiPriority w:val="99"/>
    <w:unhideWhenUsed/>
    <w:qFormat/>
    <w:rsid w:val="00E31313"/>
    <w:pPr>
      <w:spacing w:after="120" w:line="360" w:lineRule="auto"/>
      <w:jc w:val="left"/>
    </w:pPr>
    <w:rPr>
      <w:rFonts w:ascii="Times New Roman" w:eastAsia="宋体" w:hAnsi="Times New Roman" w:cs="Times New Roman"/>
      <w:sz w:val="24"/>
      <w:szCs w:val="24"/>
    </w:rPr>
  </w:style>
  <w:style w:type="character" w:customStyle="1" w:styleId="Char1">
    <w:name w:val="正文文本 Char"/>
    <w:basedOn w:val="a1"/>
    <w:link w:val="a5"/>
    <w:uiPriority w:val="99"/>
    <w:qFormat/>
    <w:rsid w:val="00E31313"/>
    <w:rPr>
      <w:rFonts w:ascii="Times New Roman" w:eastAsia="宋体" w:hAnsi="Times New Roman" w:cs="Times New Roman"/>
      <w:sz w:val="24"/>
      <w:szCs w:val="24"/>
    </w:rPr>
  </w:style>
  <w:style w:type="paragraph" w:styleId="30">
    <w:name w:val="toc 3"/>
    <w:basedOn w:val="a"/>
    <w:next w:val="a"/>
    <w:uiPriority w:val="39"/>
    <w:unhideWhenUsed/>
    <w:qFormat/>
    <w:rsid w:val="00E31313"/>
    <w:pPr>
      <w:ind w:leftChars="400" w:left="840"/>
    </w:pPr>
    <w:rPr>
      <w:rFonts w:ascii="Times New Roman" w:eastAsia="宋体" w:hAnsi="Times New Roman" w:cs="Times New Roman"/>
      <w:szCs w:val="21"/>
    </w:rPr>
  </w:style>
  <w:style w:type="paragraph" w:styleId="a6">
    <w:name w:val="Plain Text"/>
    <w:basedOn w:val="a"/>
    <w:link w:val="Char2"/>
    <w:qFormat/>
    <w:rsid w:val="00E31313"/>
    <w:rPr>
      <w:rFonts w:ascii="宋体" w:eastAsia="宋体" w:hAnsi="Courier New" w:cs="Courier New"/>
      <w:szCs w:val="21"/>
    </w:rPr>
  </w:style>
  <w:style w:type="character" w:customStyle="1" w:styleId="Char2">
    <w:name w:val="纯文本 Char"/>
    <w:basedOn w:val="a1"/>
    <w:link w:val="a6"/>
    <w:qFormat/>
    <w:rsid w:val="00E31313"/>
    <w:rPr>
      <w:rFonts w:ascii="宋体" w:eastAsia="宋体" w:hAnsi="Courier New" w:cs="Courier New"/>
      <w:szCs w:val="21"/>
    </w:rPr>
  </w:style>
  <w:style w:type="character" w:customStyle="1" w:styleId="Char3">
    <w:name w:val="日期 Char"/>
    <w:basedOn w:val="a1"/>
    <w:link w:val="a7"/>
    <w:uiPriority w:val="99"/>
    <w:semiHidden/>
    <w:rsid w:val="00E31313"/>
    <w:rPr>
      <w:rFonts w:ascii="Times New Roman" w:eastAsia="宋体" w:hAnsi="Times New Roman" w:cs="Times New Roman"/>
      <w:szCs w:val="21"/>
    </w:rPr>
  </w:style>
  <w:style w:type="paragraph" w:styleId="a7">
    <w:name w:val="Date"/>
    <w:basedOn w:val="a"/>
    <w:next w:val="a"/>
    <w:link w:val="Char3"/>
    <w:uiPriority w:val="99"/>
    <w:semiHidden/>
    <w:unhideWhenUsed/>
    <w:qFormat/>
    <w:rsid w:val="00E31313"/>
    <w:pPr>
      <w:ind w:leftChars="2500" w:left="100"/>
    </w:pPr>
    <w:rPr>
      <w:rFonts w:ascii="Times New Roman" w:eastAsia="宋体" w:hAnsi="Times New Roman" w:cs="Times New Roman"/>
      <w:szCs w:val="21"/>
    </w:rPr>
  </w:style>
  <w:style w:type="paragraph" w:styleId="a8">
    <w:name w:val="Balloon Text"/>
    <w:basedOn w:val="a"/>
    <w:link w:val="Char4"/>
    <w:uiPriority w:val="99"/>
    <w:semiHidden/>
    <w:unhideWhenUsed/>
    <w:rsid w:val="00E31313"/>
    <w:rPr>
      <w:rFonts w:ascii="Times New Roman" w:eastAsia="宋体" w:hAnsi="Times New Roman" w:cs="Times New Roman"/>
      <w:sz w:val="18"/>
      <w:szCs w:val="18"/>
    </w:rPr>
  </w:style>
  <w:style w:type="character" w:customStyle="1" w:styleId="Char4">
    <w:name w:val="批注框文本 Char"/>
    <w:basedOn w:val="a1"/>
    <w:link w:val="a8"/>
    <w:uiPriority w:val="99"/>
    <w:semiHidden/>
    <w:rsid w:val="00E31313"/>
    <w:rPr>
      <w:rFonts w:ascii="Times New Roman" w:eastAsia="宋体" w:hAnsi="Times New Roman" w:cs="Times New Roman"/>
      <w:sz w:val="18"/>
      <w:szCs w:val="18"/>
    </w:rPr>
  </w:style>
  <w:style w:type="paragraph" w:styleId="a9">
    <w:name w:val="footer"/>
    <w:basedOn w:val="a"/>
    <w:link w:val="Char5"/>
    <w:uiPriority w:val="99"/>
    <w:unhideWhenUsed/>
    <w:qFormat/>
    <w:rsid w:val="00E31313"/>
    <w:pPr>
      <w:tabs>
        <w:tab w:val="center" w:pos="4153"/>
        <w:tab w:val="right" w:pos="8306"/>
      </w:tabs>
      <w:snapToGrid w:val="0"/>
      <w:jc w:val="left"/>
    </w:pPr>
    <w:rPr>
      <w:rFonts w:ascii="Times New Roman" w:eastAsia="宋体" w:hAnsi="Times New Roman" w:cs="Times New Roman"/>
      <w:sz w:val="18"/>
      <w:szCs w:val="18"/>
    </w:rPr>
  </w:style>
  <w:style w:type="character" w:customStyle="1" w:styleId="Char5">
    <w:name w:val="页脚 Char"/>
    <w:basedOn w:val="a1"/>
    <w:link w:val="a9"/>
    <w:uiPriority w:val="99"/>
    <w:qFormat/>
    <w:rsid w:val="00E31313"/>
    <w:rPr>
      <w:rFonts w:ascii="Times New Roman" w:eastAsia="宋体" w:hAnsi="Times New Roman" w:cs="Times New Roman"/>
      <w:sz w:val="18"/>
      <w:szCs w:val="18"/>
    </w:rPr>
  </w:style>
  <w:style w:type="paragraph" w:styleId="aa">
    <w:name w:val="header"/>
    <w:basedOn w:val="a"/>
    <w:link w:val="Char6"/>
    <w:uiPriority w:val="99"/>
    <w:unhideWhenUsed/>
    <w:qFormat/>
    <w:rsid w:val="00E31313"/>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6">
    <w:name w:val="页眉 Char"/>
    <w:basedOn w:val="a1"/>
    <w:link w:val="aa"/>
    <w:uiPriority w:val="99"/>
    <w:qFormat/>
    <w:rsid w:val="00E31313"/>
    <w:rPr>
      <w:rFonts w:ascii="Times New Roman" w:eastAsia="宋体" w:hAnsi="Times New Roman" w:cs="Times New Roman"/>
      <w:sz w:val="18"/>
      <w:szCs w:val="18"/>
    </w:rPr>
  </w:style>
  <w:style w:type="paragraph" w:styleId="10">
    <w:name w:val="toc 1"/>
    <w:basedOn w:val="a"/>
    <w:next w:val="a"/>
    <w:uiPriority w:val="39"/>
    <w:unhideWhenUsed/>
    <w:qFormat/>
    <w:rsid w:val="00E31313"/>
    <w:rPr>
      <w:rFonts w:ascii="Times New Roman" w:eastAsia="宋体" w:hAnsi="Times New Roman" w:cs="Times New Roman"/>
      <w:szCs w:val="21"/>
    </w:rPr>
  </w:style>
  <w:style w:type="paragraph" w:styleId="20">
    <w:name w:val="toc 2"/>
    <w:basedOn w:val="a"/>
    <w:next w:val="a"/>
    <w:uiPriority w:val="39"/>
    <w:unhideWhenUsed/>
    <w:qFormat/>
    <w:rsid w:val="00E31313"/>
    <w:pPr>
      <w:ind w:leftChars="200" w:left="420"/>
    </w:pPr>
    <w:rPr>
      <w:rFonts w:ascii="Times New Roman" w:eastAsia="宋体" w:hAnsi="Times New Roman" w:cs="Times New Roman"/>
      <w:szCs w:val="21"/>
    </w:rPr>
  </w:style>
  <w:style w:type="paragraph" w:styleId="ab">
    <w:name w:val="Normal (Web)"/>
    <w:basedOn w:val="a"/>
    <w:uiPriority w:val="99"/>
    <w:semiHidden/>
    <w:unhideWhenUsed/>
    <w:rsid w:val="00E31313"/>
    <w:pPr>
      <w:widowControl/>
      <w:spacing w:before="100" w:beforeAutospacing="1" w:after="100" w:afterAutospacing="1"/>
      <w:jc w:val="left"/>
    </w:pPr>
    <w:rPr>
      <w:rFonts w:ascii="宋体" w:eastAsia="宋体" w:hAnsi="宋体" w:cs="宋体"/>
      <w:kern w:val="0"/>
      <w:sz w:val="24"/>
      <w:szCs w:val="24"/>
    </w:rPr>
  </w:style>
  <w:style w:type="character" w:styleId="ac">
    <w:name w:val="page number"/>
    <w:basedOn w:val="a1"/>
    <w:qFormat/>
    <w:rsid w:val="00E31313"/>
  </w:style>
  <w:style w:type="character" w:styleId="ad">
    <w:name w:val="Hyperlink"/>
    <w:basedOn w:val="a1"/>
    <w:uiPriority w:val="99"/>
    <w:unhideWhenUsed/>
    <w:qFormat/>
    <w:rsid w:val="00E31313"/>
    <w:rPr>
      <w:color w:val="0563C1"/>
      <w:u w:val="single"/>
    </w:rPr>
  </w:style>
  <w:style w:type="character" w:customStyle="1" w:styleId="Char7">
    <w:name w:val="列出段落 Char"/>
    <w:link w:val="11"/>
    <w:qFormat/>
    <w:locked/>
    <w:rsid w:val="00E31313"/>
    <w:rPr>
      <w:rFonts w:ascii="Calibri" w:hAnsi="Calibri"/>
      <w:sz w:val="24"/>
      <w:szCs w:val="24"/>
      <w:lang w:eastAsia="en-US" w:bidi="en-US"/>
    </w:rPr>
  </w:style>
  <w:style w:type="paragraph" w:customStyle="1" w:styleId="11">
    <w:name w:val="列出段落1"/>
    <w:basedOn w:val="a"/>
    <w:link w:val="Char7"/>
    <w:qFormat/>
    <w:rsid w:val="00E31313"/>
    <w:pPr>
      <w:widowControl/>
      <w:ind w:left="720"/>
      <w:contextualSpacing/>
      <w:jc w:val="left"/>
    </w:pPr>
    <w:rPr>
      <w:rFonts w:ascii="Calibri" w:hAnsi="Calibri"/>
      <w:sz w:val="24"/>
      <w:szCs w:val="24"/>
      <w:lang w:eastAsia="en-US" w:bidi="en-US"/>
    </w:rPr>
  </w:style>
  <w:style w:type="paragraph" w:customStyle="1" w:styleId="ae">
    <w:name w:val="普通正文"/>
    <w:basedOn w:val="a"/>
    <w:qFormat/>
    <w:rsid w:val="00E31313"/>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Char8">
    <w:name w:val="Char"/>
    <w:basedOn w:val="a"/>
    <w:qFormat/>
    <w:rsid w:val="00E31313"/>
    <w:pPr>
      <w:tabs>
        <w:tab w:val="left" w:pos="360"/>
      </w:tabs>
      <w:ind w:firstLineChars="200" w:firstLine="200"/>
    </w:pPr>
    <w:rPr>
      <w:rFonts w:ascii="Times New Roman" w:eastAsia="宋体" w:hAnsi="Times New Roman" w:cs="Times New Roman"/>
      <w:sz w:val="28"/>
      <w:szCs w:val="30"/>
    </w:rPr>
  </w:style>
  <w:style w:type="paragraph" w:customStyle="1" w:styleId="TOC1">
    <w:name w:val="TOC 标题1"/>
    <w:basedOn w:val="1"/>
    <w:next w:val="a"/>
    <w:uiPriority w:val="39"/>
    <w:unhideWhenUsed/>
    <w:qFormat/>
    <w:rsid w:val="00E31313"/>
    <w:pPr>
      <w:keepLines/>
      <w:widowControl/>
      <w:spacing w:before="240" w:line="259" w:lineRule="auto"/>
      <w:jc w:val="left"/>
      <w:outlineLvl w:val="9"/>
    </w:pPr>
    <w:rPr>
      <w:rFonts w:ascii="Calibri Light" w:eastAsia="宋体" w:hAnsi="Calibri Light"/>
      <w:color w:val="2E74B5"/>
      <w:kern w:val="0"/>
      <w:szCs w:val="32"/>
    </w:rPr>
  </w:style>
  <w:style w:type="paragraph" w:styleId="af">
    <w:name w:val="List Paragraph"/>
    <w:basedOn w:val="a"/>
    <w:uiPriority w:val="34"/>
    <w:qFormat/>
    <w:rsid w:val="00E31313"/>
    <w:pPr>
      <w:ind w:firstLineChars="200" w:firstLine="420"/>
    </w:pPr>
    <w:rPr>
      <w:rFonts w:ascii="Times New Roman" w:eastAsia="宋体" w:hAnsi="Times New Roman" w:cs="Times New Roman"/>
      <w:szCs w:val="21"/>
    </w:rPr>
  </w:style>
  <w:style w:type="paragraph" w:styleId="af0">
    <w:name w:val="No Spacing"/>
    <w:link w:val="Char9"/>
    <w:uiPriority w:val="1"/>
    <w:qFormat/>
    <w:rsid w:val="00E31313"/>
    <w:pPr>
      <w:widowControl w:val="0"/>
      <w:spacing w:line="360" w:lineRule="auto"/>
    </w:pPr>
    <w:rPr>
      <w:rFonts w:ascii="宋体" w:eastAsia="宋体" w:hAnsi="宋体" w:cs="Times New Roman"/>
      <w:kern w:val="0"/>
      <w:sz w:val="20"/>
      <w:szCs w:val="20"/>
    </w:rPr>
  </w:style>
  <w:style w:type="character" w:customStyle="1" w:styleId="Char9">
    <w:name w:val="无间隔 Char"/>
    <w:link w:val="af0"/>
    <w:uiPriority w:val="1"/>
    <w:qFormat/>
    <w:locked/>
    <w:rsid w:val="00E31313"/>
    <w:rPr>
      <w:rFonts w:ascii="宋体" w:eastAsia="宋体" w:hAnsi="宋体" w:cs="Times New Roman"/>
      <w:kern w:val="0"/>
      <w:sz w:val="20"/>
      <w:szCs w:val="20"/>
    </w:rPr>
  </w:style>
  <w:style w:type="paragraph" w:customStyle="1" w:styleId="font5">
    <w:name w:val="font5"/>
    <w:basedOn w:val="a"/>
    <w:qFormat/>
    <w:rsid w:val="00E31313"/>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rsid w:val="00E31313"/>
    <w:pPr>
      <w:widowControl/>
      <w:spacing w:before="100" w:beforeAutospacing="1" w:after="100" w:afterAutospacing="1"/>
      <w:jc w:val="left"/>
    </w:pPr>
    <w:rPr>
      <w:rFonts w:ascii="宋体" w:eastAsia="宋体" w:hAnsi="宋体" w:cs="宋体"/>
      <w:kern w:val="0"/>
      <w:sz w:val="18"/>
      <w:szCs w:val="18"/>
    </w:rPr>
  </w:style>
  <w:style w:type="paragraph" w:customStyle="1" w:styleId="font7">
    <w:name w:val="font7"/>
    <w:basedOn w:val="a"/>
    <w:qFormat/>
    <w:rsid w:val="00E31313"/>
    <w:pPr>
      <w:widowControl/>
      <w:spacing w:before="100" w:beforeAutospacing="1" w:after="100" w:afterAutospacing="1"/>
      <w:jc w:val="left"/>
    </w:pPr>
    <w:rPr>
      <w:rFonts w:ascii="仿宋_GB2312" w:eastAsia="仿宋_GB2312" w:hAnsi="宋体" w:cs="宋体"/>
      <w:color w:val="000000"/>
      <w:kern w:val="0"/>
      <w:sz w:val="24"/>
      <w:szCs w:val="24"/>
    </w:rPr>
  </w:style>
  <w:style w:type="paragraph" w:customStyle="1" w:styleId="font8">
    <w:name w:val="font8"/>
    <w:basedOn w:val="a"/>
    <w:qFormat/>
    <w:rsid w:val="00E31313"/>
    <w:pPr>
      <w:widowControl/>
      <w:spacing w:before="100" w:beforeAutospacing="1" w:after="100" w:afterAutospacing="1"/>
      <w:jc w:val="left"/>
    </w:pPr>
    <w:rPr>
      <w:rFonts w:ascii="Calibri" w:eastAsia="宋体" w:hAnsi="Calibri" w:cs="Calibri"/>
      <w:color w:val="000000"/>
      <w:kern w:val="0"/>
      <w:sz w:val="24"/>
      <w:szCs w:val="24"/>
    </w:rPr>
  </w:style>
  <w:style w:type="paragraph" w:customStyle="1" w:styleId="xl69">
    <w:name w:val="xl69"/>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kern w:val="0"/>
      <w:sz w:val="24"/>
      <w:szCs w:val="24"/>
    </w:rPr>
  </w:style>
  <w:style w:type="paragraph" w:customStyle="1" w:styleId="xl70">
    <w:name w:val="xl70"/>
    <w:basedOn w:val="a"/>
    <w:qFormat/>
    <w:rsid w:val="00E3131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1">
    <w:name w:val="xl71"/>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2">
    <w:name w:val="xl72"/>
    <w:basedOn w:val="a"/>
    <w:qFormat/>
    <w:rsid w:val="00E31313"/>
    <w:pPr>
      <w:widowControl/>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3">
    <w:name w:val="xl73"/>
    <w:basedOn w:val="a"/>
    <w:qFormat/>
    <w:rsid w:val="00E3131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_GB2312" w:eastAsia="仿宋_GB2312" w:hAnsi="宋体" w:cs="宋体"/>
      <w:color w:val="000000"/>
      <w:kern w:val="0"/>
      <w:sz w:val="24"/>
      <w:szCs w:val="24"/>
    </w:rPr>
  </w:style>
  <w:style w:type="paragraph" w:customStyle="1" w:styleId="xl74">
    <w:name w:val="xl74"/>
    <w:basedOn w:val="a"/>
    <w:qFormat/>
    <w:rsid w:val="00E3131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5">
    <w:name w:val="xl75"/>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color w:val="000000"/>
      <w:kern w:val="0"/>
      <w:sz w:val="24"/>
      <w:szCs w:val="24"/>
    </w:rPr>
  </w:style>
  <w:style w:type="paragraph" w:customStyle="1" w:styleId="xl76">
    <w:name w:val="xl76"/>
    <w:basedOn w:val="a"/>
    <w:qFormat/>
    <w:rsid w:val="00E31313"/>
    <w:pPr>
      <w:widowControl/>
      <w:spacing w:before="100" w:beforeAutospacing="1" w:after="100" w:afterAutospacing="1"/>
      <w:jc w:val="left"/>
    </w:pPr>
    <w:rPr>
      <w:rFonts w:ascii="仿宋_GB2312" w:eastAsia="仿宋_GB2312" w:hAnsi="宋体" w:cs="宋体"/>
      <w:kern w:val="0"/>
      <w:sz w:val="24"/>
      <w:szCs w:val="24"/>
    </w:rPr>
  </w:style>
  <w:style w:type="paragraph" w:customStyle="1" w:styleId="xl77">
    <w:name w:val="xl77"/>
    <w:basedOn w:val="a"/>
    <w:qFormat/>
    <w:rsid w:val="00E31313"/>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78">
    <w:name w:val="xl78"/>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79">
    <w:name w:val="xl79"/>
    <w:basedOn w:val="a"/>
    <w:qFormat/>
    <w:rsid w:val="00E3131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0">
    <w:name w:val="xl80"/>
    <w:basedOn w:val="a"/>
    <w:qFormat/>
    <w:rsid w:val="00E3131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1">
    <w:name w:val="xl81"/>
    <w:basedOn w:val="a"/>
    <w:qFormat/>
    <w:rsid w:val="00E3131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2">
    <w:name w:val="xl82"/>
    <w:basedOn w:val="a"/>
    <w:qFormat/>
    <w:rsid w:val="00E31313"/>
    <w:pPr>
      <w:widowControl/>
      <w:pBdr>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3">
    <w:name w:val="xl83"/>
    <w:basedOn w:val="a"/>
    <w:qFormat/>
    <w:rsid w:val="00E3131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4">
    <w:name w:val="xl84"/>
    <w:basedOn w:val="a"/>
    <w:qFormat/>
    <w:rsid w:val="00E31313"/>
    <w:pPr>
      <w:widowControl/>
      <w:pBdr>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5">
    <w:name w:val="xl85"/>
    <w:basedOn w:val="a"/>
    <w:qFormat/>
    <w:rsid w:val="00E31313"/>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86">
    <w:name w:val="xl86"/>
    <w:basedOn w:val="a"/>
    <w:qFormat/>
    <w:rsid w:val="00E31313"/>
    <w:pPr>
      <w:widowControl/>
      <w:pBdr>
        <w:top w:val="single" w:sz="4" w:space="0" w:color="auto"/>
        <w:bottom w:val="single" w:sz="4" w:space="0" w:color="auto"/>
      </w:pBdr>
      <w:shd w:val="clear" w:color="000000" w:fill="ACB9CA"/>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87">
    <w:name w:val="xl87"/>
    <w:basedOn w:val="a"/>
    <w:qFormat/>
    <w:rsid w:val="00E31313"/>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88">
    <w:name w:val="xl88"/>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89">
    <w:name w:val="xl89"/>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90">
    <w:name w:val="xl90"/>
    <w:basedOn w:val="a"/>
    <w:qFormat/>
    <w:rsid w:val="00E31313"/>
    <w:pPr>
      <w:widowControl/>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91">
    <w:name w:val="xl91"/>
    <w:basedOn w:val="a"/>
    <w:qFormat/>
    <w:rsid w:val="00E31313"/>
    <w:pPr>
      <w:widowControl/>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92">
    <w:name w:val="xl92"/>
    <w:basedOn w:val="a"/>
    <w:qFormat/>
    <w:rsid w:val="00E313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kern w:val="0"/>
      <w:sz w:val="24"/>
      <w:szCs w:val="24"/>
    </w:rPr>
  </w:style>
  <w:style w:type="paragraph" w:customStyle="1" w:styleId="xl93">
    <w:name w:val="xl93"/>
    <w:basedOn w:val="a"/>
    <w:qFormat/>
    <w:rsid w:val="00E31313"/>
    <w:pPr>
      <w:widowControl/>
      <w:spacing w:before="100" w:beforeAutospacing="1" w:after="100" w:afterAutospacing="1"/>
      <w:jc w:val="center"/>
      <w:textAlignment w:val="center"/>
    </w:pPr>
    <w:rPr>
      <w:rFonts w:ascii="仿宋_GB2312" w:eastAsia="仿宋_GB2312" w:hAnsi="宋体" w:cs="宋体"/>
      <w:kern w:val="0"/>
      <w:sz w:val="24"/>
      <w:szCs w:val="24"/>
    </w:rPr>
  </w:style>
  <w:style w:type="character" w:customStyle="1" w:styleId="font21">
    <w:name w:val="font21"/>
    <w:basedOn w:val="a1"/>
    <w:qFormat/>
    <w:rsid w:val="00E31313"/>
    <w:rPr>
      <w:rFonts w:ascii="宋体" w:eastAsia="宋体" w:hAnsi="宋体" w:cs="宋体" w:hint="eastAsia"/>
      <w:color w:val="000000"/>
      <w:sz w:val="22"/>
      <w:szCs w:val="22"/>
      <w:u w:val="none"/>
    </w:rPr>
  </w:style>
  <w:style w:type="character" w:customStyle="1" w:styleId="Char10">
    <w:name w:val="纯文本 Char1"/>
    <w:basedOn w:val="a1"/>
    <w:uiPriority w:val="99"/>
    <w:qFormat/>
    <w:rsid w:val="00E31313"/>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57</Pages>
  <Words>3430</Words>
  <Characters>19557</Characters>
  <Application>Microsoft Office Word</Application>
  <DocSecurity>0</DocSecurity>
  <Lines>162</Lines>
  <Paragraphs>45</Paragraphs>
  <ScaleCrop>false</ScaleCrop>
  <Company>Microsoft</Company>
  <LinksUpToDate>false</LinksUpToDate>
  <CharactersWithSpaces>22942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3</cp:revision>
  <dcterms:created xsi:type="dcterms:W3CDTF">2021-01-06T08:29:00Z</dcterms:created>
  <dcterms:modified xsi:type="dcterms:W3CDTF">2021-01-08T02:04:00Z</dcterms:modified>
</cp:coreProperties>
</file>